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F93" w:rsidRPr="00463308" w:rsidRDefault="00CD1F93" w:rsidP="000D5FED">
      <w:pPr>
        <w:snapToGrid w:val="0"/>
        <w:spacing w:beforeLines="50" w:before="180" w:afterLines="50" w:after="180"/>
        <w:jc w:val="center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bookmarkStart w:id="0" w:name="_GoBack"/>
      <w:bookmarkEnd w:id="0"/>
      <w:r w:rsidRPr="00463308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109年度原住民族文化優良教案甄選</w:t>
      </w:r>
    </w:p>
    <w:p w:rsidR="000D5FED" w:rsidRPr="000D5FED" w:rsidRDefault="00CD1F93" w:rsidP="000D5FED">
      <w:pPr>
        <w:pStyle w:val="a3"/>
        <w:numPr>
          <w:ilvl w:val="0"/>
          <w:numId w:val="1"/>
        </w:numPr>
        <w:snapToGrid w:val="0"/>
        <w:spacing w:beforeLines="50" w:before="180" w:afterLines="50" w:after="180"/>
        <w:ind w:leftChars="0" w:left="567" w:hanging="567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46330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教案名稱：</w:t>
      </w:r>
    </w:p>
    <w:p w:rsidR="00063709" w:rsidRPr="00463308" w:rsidRDefault="00063709" w:rsidP="000D5FED">
      <w:pPr>
        <w:pStyle w:val="a3"/>
        <w:snapToGrid w:val="0"/>
        <w:spacing w:beforeLines="50" w:before="180" w:afterLines="50" w:after="180"/>
        <w:ind w:leftChars="0" w:left="567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463308">
        <w:rPr>
          <w:rFonts w:ascii="標楷體" w:eastAsia="標楷體" w:hAnsi="標楷體" w:cs="Times New Roman"/>
          <w:color w:val="000000"/>
          <w:spacing w:val="15"/>
          <w:szCs w:val="24"/>
        </w:rPr>
        <w:t>杵臼搗</w:t>
      </w:r>
      <w:r w:rsidR="00D4533C" w:rsidRPr="00463308">
        <w:rPr>
          <w:rFonts w:ascii="標楷體" w:eastAsia="標楷體" w:hAnsi="標楷體" w:cs="Arial" w:hint="eastAsia"/>
          <w:kern w:val="0"/>
          <w:szCs w:val="24"/>
          <w:bdr w:val="none" w:sz="0" w:space="0" w:color="auto" w:frame="1"/>
        </w:rPr>
        <w:t>「阿拜</w:t>
      </w:r>
      <w:r w:rsidRPr="00463308">
        <w:rPr>
          <w:rFonts w:ascii="標楷體" w:eastAsia="標楷體" w:hAnsi="標楷體" w:cs="Arial" w:hint="eastAsia"/>
          <w:kern w:val="0"/>
          <w:szCs w:val="24"/>
          <w:bdr w:val="none" w:sz="0" w:space="0" w:color="auto" w:frame="1"/>
        </w:rPr>
        <w:t>」(</w:t>
      </w:r>
      <w:r w:rsidRPr="00463308">
        <w:rPr>
          <w:rFonts w:ascii="標楷體" w:eastAsia="標楷體" w:hAnsi="標楷體" w:cs="Helvetica"/>
          <w:bCs/>
          <w:color w:val="000000"/>
          <w:kern w:val="36"/>
          <w:szCs w:val="24"/>
        </w:rPr>
        <w:t>麻糬</w:t>
      </w:r>
      <w:r w:rsidRPr="00463308">
        <w:rPr>
          <w:rFonts w:ascii="標楷體" w:eastAsia="標楷體" w:hAnsi="標楷體" w:cs="Arial" w:hint="eastAsia"/>
          <w:kern w:val="0"/>
          <w:szCs w:val="24"/>
          <w:bdr w:val="none" w:sz="0" w:space="0" w:color="auto" w:frame="1"/>
        </w:rPr>
        <w:t>)</w:t>
      </w:r>
      <w:r w:rsidR="00833A31" w:rsidRPr="00463308">
        <w:rPr>
          <w:rFonts w:ascii="標楷體" w:eastAsia="標楷體" w:hAnsi="標楷體" w:cs="Arial" w:hint="eastAsia"/>
          <w:kern w:val="0"/>
          <w:szCs w:val="24"/>
          <w:bdr w:val="none" w:sz="0" w:space="0" w:color="auto" w:frame="1"/>
        </w:rPr>
        <w:t>質感</w:t>
      </w:r>
      <w:r w:rsidRPr="00463308">
        <w:rPr>
          <w:rFonts w:ascii="標楷體" w:eastAsia="標楷體" w:hAnsi="標楷體" w:cs="Arial" w:hint="eastAsia"/>
          <w:kern w:val="0"/>
          <w:szCs w:val="24"/>
          <w:bdr w:val="none" w:sz="0" w:space="0" w:color="auto" w:frame="1"/>
        </w:rPr>
        <w:t>體驗</w:t>
      </w:r>
    </w:p>
    <w:p w:rsidR="000D5FED" w:rsidRDefault="00CD1F93" w:rsidP="000D5FED">
      <w:pPr>
        <w:pStyle w:val="a3"/>
        <w:numPr>
          <w:ilvl w:val="0"/>
          <w:numId w:val="1"/>
        </w:numPr>
        <w:snapToGrid w:val="0"/>
        <w:spacing w:beforeLines="50" w:before="180" w:afterLines="50" w:after="180"/>
        <w:ind w:leftChars="0" w:left="567" w:hanging="567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46330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設計理念：</w:t>
      </w:r>
      <w:r w:rsidRPr="00463308">
        <w:rPr>
          <w:rFonts w:ascii="標楷體" w:eastAsia="標楷體" w:hAnsi="標楷體" w:cs="Times New Roman"/>
          <w:color w:val="000000" w:themeColor="text1"/>
          <w:szCs w:val="24"/>
        </w:rPr>
        <w:t xml:space="preserve"> </w:t>
      </w:r>
    </w:p>
    <w:p w:rsidR="00CD1F93" w:rsidRPr="000D5FED" w:rsidRDefault="00CD1F93" w:rsidP="000D5FED">
      <w:pPr>
        <w:snapToGrid w:val="0"/>
        <w:spacing w:beforeLines="50" w:before="180" w:afterLines="50" w:after="180"/>
        <w:ind w:firstLine="480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0D5FED">
        <w:rPr>
          <w:rFonts w:ascii="標楷體" w:eastAsia="標楷體" w:hAnsi="標楷體" w:cs="Times New Roman" w:hint="eastAsia"/>
          <w:color w:val="000000" w:themeColor="text1"/>
          <w:szCs w:val="24"/>
        </w:rPr>
        <w:t>希望學生能經由實地探訪及課堂學習，對自己部落的傳統領域有更深刻的了解與關心，並藉由實作學習傳承部落傳統技藝。</w:t>
      </w:r>
    </w:p>
    <w:p w:rsidR="000D5FED" w:rsidRDefault="00CD1F93" w:rsidP="000D5FED">
      <w:pPr>
        <w:pStyle w:val="a3"/>
        <w:numPr>
          <w:ilvl w:val="0"/>
          <w:numId w:val="1"/>
        </w:numPr>
        <w:snapToGrid w:val="0"/>
        <w:ind w:leftChars="0" w:left="567" w:hanging="567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463308">
        <w:rPr>
          <w:rFonts w:ascii="標楷體" w:eastAsia="標楷體" w:hAnsi="標楷體" w:cs="Times New Roman" w:hint="eastAsia"/>
          <w:color w:val="000000" w:themeColor="text1"/>
          <w:kern w:val="0"/>
          <w:sz w:val="28"/>
          <w:szCs w:val="28"/>
        </w:rPr>
        <w:t>摘要</w:t>
      </w:r>
      <w:r w:rsidRPr="0046330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：</w:t>
      </w:r>
    </w:p>
    <w:p w:rsidR="000D5FED" w:rsidRDefault="00D4533C" w:rsidP="000D5FED">
      <w:pPr>
        <w:snapToGrid w:val="0"/>
        <w:ind w:firstLine="480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0D5FED">
        <w:rPr>
          <w:rFonts w:ascii="標楷體" w:eastAsia="標楷體" w:hAnsi="標楷體" w:cs="Times New Roman" w:hint="eastAsia"/>
          <w:color w:val="000000" w:themeColor="text1"/>
          <w:szCs w:val="24"/>
        </w:rPr>
        <w:t>卑南</w:t>
      </w:r>
      <w:r w:rsidRPr="000D5FED">
        <w:rPr>
          <w:rFonts w:ascii="標楷體" w:eastAsia="標楷體" w:hAnsi="標楷體" w:cs="Arial" w:hint="eastAsia"/>
          <w:szCs w:val="24"/>
          <w:bdr w:val="none" w:sz="0" w:space="0" w:color="auto" w:frame="1"/>
        </w:rPr>
        <w:t>族人稱之為「阿拜」，是族裡慶典或節日才吃得到的名貴點心。</w:t>
      </w:r>
      <w:r w:rsidRPr="000D5FED">
        <w:rPr>
          <w:rFonts w:ascii="標楷體" w:eastAsia="標楷體" w:hAnsi="標楷體" w:hint="eastAsia"/>
          <w:color w:val="000000"/>
          <w:szCs w:val="24"/>
        </w:rPr>
        <w:t xml:space="preserve">「阿拜」是類似粽子的食物，各族幾乎都有。 </w:t>
      </w:r>
      <w:r w:rsidRPr="000D5FED">
        <w:rPr>
          <w:rFonts w:ascii="標楷體" w:eastAsia="標楷體" w:hAnsi="標楷體" w:cs="Arial" w:hint="eastAsia"/>
          <w:szCs w:val="24"/>
          <w:bdr w:val="none" w:sz="0" w:space="0" w:color="auto" w:frame="1"/>
        </w:rPr>
        <w:t>據說</w:t>
      </w:r>
      <w:r w:rsidRPr="000D5FED">
        <w:rPr>
          <w:rFonts w:ascii="標楷體" w:eastAsia="標楷體" w:hAnsi="標楷體" w:hint="eastAsia"/>
          <w:color w:val="000000"/>
          <w:szCs w:val="24"/>
        </w:rPr>
        <w:t>當小米收割時，族人會慶祝豐收，同時會準備「阿拜」來祭拜祖先，「阿拜」是各種節慶時必須製作的食物。此外，對上山狩獵的勇士、守護家園的衛兵 及前往田園工作的男女老幼，「阿拜」都是很好的一個主食及裹腹的食材</w:t>
      </w:r>
      <w:r w:rsidRPr="000D5FED">
        <w:rPr>
          <w:rFonts w:ascii="標楷體" w:eastAsia="標楷體" w:hAnsi="標楷體" w:cs="Arial" w:hint="eastAsia"/>
          <w:szCs w:val="24"/>
          <w:bdr w:val="none" w:sz="0" w:space="0" w:color="auto" w:frame="1"/>
        </w:rPr>
        <w:t>。</w:t>
      </w:r>
      <w:r w:rsidR="00063709" w:rsidRPr="000D5FED">
        <w:rPr>
          <w:rFonts w:ascii="標楷體" w:eastAsia="標楷體" w:hAnsi="標楷體" w:hint="eastAsia"/>
          <w:szCs w:val="24"/>
        </w:rPr>
        <w:t>在本課程中，以活動設計引導學生發現｢質感之美｣為目標外，</w:t>
      </w:r>
      <w:r w:rsidRPr="000D5FED">
        <w:rPr>
          <w:rFonts w:ascii="標楷體" w:eastAsia="標楷體" w:hAnsi="標楷體" w:hint="eastAsia"/>
          <w:szCs w:val="24"/>
        </w:rPr>
        <w:t>並傳承卑南</w:t>
      </w:r>
      <w:r w:rsidR="00063709" w:rsidRPr="000D5FED">
        <w:rPr>
          <w:rFonts w:ascii="標楷體" w:eastAsia="標楷體" w:hAnsi="標楷體" w:hint="eastAsia"/>
          <w:szCs w:val="24"/>
        </w:rPr>
        <w:t>族文化讓學生體驗祖先｢飲食文化｣，去了解生活中，合宜材料的選擇是｢質感之美｣的首要條件。</w:t>
      </w:r>
    </w:p>
    <w:p w:rsidR="000D5FED" w:rsidRDefault="00063709" w:rsidP="000D5FED">
      <w:pPr>
        <w:snapToGrid w:val="0"/>
        <w:ind w:firstLine="480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0D5FED">
        <w:rPr>
          <w:rFonts w:ascii="標楷體" w:eastAsia="標楷體" w:hAnsi="標楷體" w:hint="eastAsia"/>
          <w:szCs w:val="24"/>
        </w:rPr>
        <w:t>本校原住民學生占全校</w:t>
      </w:r>
      <w:r w:rsidR="00E62F19" w:rsidRPr="000D5FED">
        <w:rPr>
          <w:rFonts w:ascii="標楷體" w:eastAsia="標楷體" w:hAnsi="標楷體" w:hint="eastAsia"/>
          <w:szCs w:val="24"/>
        </w:rPr>
        <w:t>45</w:t>
      </w:r>
      <w:r w:rsidRPr="000D5FED">
        <w:rPr>
          <w:rFonts w:ascii="標楷體" w:eastAsia="標楷體" w:hAnsi="標楷體" w:hint="eastAsia"/>
          <w:szCs w:val="24"/>
        </w:rPr>
        <w:t>%以上，對</w:t>
      </w:r>
      <w:r w:rsidR="00D4533C" w:rsidRPr="000D5FED">
        <w:rPr>
          <w:rFonts w:ascii="標楷體" w:eastAsia="標楷體" w:hAnsi="標楷體" w:cs="Arial" w:hint="eastAsia"/>
          <w:szCs w:val="24"/>
          <w:bdr w:val="none" w:sz="0" w:space="0" w:color="auto" w:frame="1"/>
        </w:rPr>
        <w:t>「阿拜</w:t>
      </w:r>
      <w:r w:rsidRPr="000D5FED">
        <w:rPr>
          <w:rFonts w:ascii="標楷體" w:eastAsia="標楷體" w:hAnsi="標楷體" w:cs="Arial" w:hint="eastAsia"/>
          <w:szCs w:val="24"/>
          <w:bdr w:val="none" w:sz="0" w:space="0" w:color="auto" w:frame="1"/>
        </w:rPr>
        <w:t>」(</w:t>
      </w:r>
      <w:r w:rsidRPr="000D5FED">
        <w:rPr>
          <w:rFonts w:ascii="標楷體" w:eastAsia="標楷體" w:hAnsi="標楷體" w:cs="Helvetica"/>
          <w:bCs/>
          <w:kern w:val="36"/>
          <w:szCs w:val="24"/>
        </w:rPr>
        <w:t>麻糬</w:t>
      </w:r>
      <w:r w:rsidRPr="000D5FED">
        <w:rPr>
          <w:rFonts w:ascii="標楷體" w:eastAsia="標楷體" w:hAnsi="標楷體" w:cs="Arial" w:hint="eastAsia"/>
          <w:szCs w:val="24"/>
          <w:bdr w:val="none" w:sz="0" w:space="0" w:color="auto" w:frame="1"/>
        </w:rPr>
        <w:t>)</w:t>
      </w:r>
      <w:r w:rsidRPr="000D5FED">
        <w:rPr>
          <w:rFonts w:ascii="標楷體" w:eastAsia="標楷體" w:hAnsi="標楷體" w:hint="eastAsia"/>
          <w:color w:val="000000" w:themeColor="text1"/>
          <w:szCs w:val="24"/>
        </w:rPr>
        <w:t>偶有在每年的豐年祭中，看到長輩</w:t>
      </w:r>
      <w:r w:rsidRPr="000D5FED">
        <w:rPr>
          <w:rFonts w:ascii="標楷體" w:eastAsia="標楷體" w:hAnsi="標楷體" w:cs="Times New Roman"/>
          <w:b/>
          <w:color w:val="000000"/>
          <w:spacing w:val="15"/>
          <w:szCs w:val="24"/>
        </w:rPr>
        <w:t>杵臼</w:t>
      </w:r>
      <w:r w:rsidRPr="000D5FED">
        <w:rPr>
          <w:rFonts w:ascii="標楷體" w:eastAsia="標楷體" w:hAnsi="標楷體" w:cs="Times New Roman"/>
          <w:color w:val="000000"/>
          <w:spacing w:val="15"/>
          <w:szCs w:val="24"/>
        </w:rPr>
        <w:t>搗</w:t>
      </w:r>
      <w:r w:rsidRPr="000D5FED">
        <w:rPr>
          <w:rFonts w:ascii="標楷體" w:eastAsia="標楷體" w:hAnsi="標楷體" w:cs="Arial" w:hint="eastAsia"/>
          <w:kern w:val="0"/>
          <w:szCs w:val="24"/>
          <w:bdr w:val="none" w:sz="0" w:space="0" w:color="auto" w:frame="1"/>
        </w:rPr>
        <w:t>「</w:t>
      </w:r>
      <w:r w:rsidR="00D4533C" w:rsidRPr="000D5FED">
        <w:rPr>
          <w:rFonts w:ascii="標楷體" w:eastAsia="標楷體" w:hAnsi="標楷體" w:cs="Arial" w:hint="eastAsia"/>
          <w:szCs w:val="24"/>
          <w:bdr w:val="none" w:sz="0" w:space="0" w:color="auto" w:frame="1"/>
        </w:rPr>
        <w:t>阿拜</w:t>
      </w:r>
      <w:r w:rsidRPr="000D5FED">
        <w:rPr>
          <w:rFonts w:ascii="標楷體" w:eastAsia="標楷體" w:hAnsi="標楷體" w:cs="Arial" w:hint="eastAsia"/>
          <w:kern w:val="0"/>
          <w:szCs w:val="24"/>
          <w:bdr w:val="none" w:sz="0" w:space="0" w:color="auto" w:frame="1"/>
        </w:rPr>
        <w:t>」畫面</w:t>
      </w:r>
      <w:r w:rsidRPr="000D5FED">
        <w:rPr>
          <w:rFonts w:ascii="標楷體" w:eastAsia="標楷體" w:hAnsi="標楷體" w:hint="eastAsia"/>
          <w:color w:val="000000" w:themeColor="text1"/>
          <w:szCs w:val="24"/>
        </w:rPr>
        <w:t>，但製作過程本身未親自體驗過，希望藉由本課程的開發，讓學生更能了解自己</w:t>
      </w:r>
      <w:r w:rsidRPr="000D5FED">
        <w:rPr>
          <w:rFonts w:ascii="標楷體" w:eastAsia="標楷體" w:hAnsi="標楷體" w:hint="eastAsia"/>
          <w:szCs w:val="24"/>
        </w:rPr>
        <w:t>原住民族的傳統禮俗、</w:t>
      </w:r>
      <w:r w:rsidRPr="000D5FED">
        <w:rPr>
          <w:rFonts w:ascii="標楷體" w:eastAsia="標楷體" w:hAnsi="標楷體" w:hint="eastAsia"/>
          <w:bCs/>
          <w:szCs w:val="24"/>
        </w:rPr>
        <w:t>社會組織、</w:t>
      </w:r>
      <w:r w:rsidRPr="000D5FED">
        <w:rPr>
          <w:rFonts w:ascii="標楷體" w:eastAsia="標楷體" w:hAnsi="標楷體" w:hint="eastAsia"/>
          <w:szCs w:val="24"/>
        </w:rPr>
        <w:t>歷史飲食文化之間的關係</w:t>
      </w:r>
      <w:r w:rsidRPr="000D5FED">
        <w:rPr>
          <w:rFonts w:ascii="標楷體" w:eastAsia="標楷體" w:hAnsi="標楷體" w:hint="eastAsia"/>
          <w:color w:val="000000" w:themeColor="text1"/>
          <w:szCs w:val="24"/>
        </w:rPr>
        <w:t>，將祖先文化傳承下來再次發揚光大。</w:t>
      </w:r>
    </w:p>
    <w:p w:rsidR="000D5FED" w:rsidRPr="000D5FED" w:rsidRDefault="00063709" w:rsidP="000D5FED">
      <w:pPr>
        <w:snapToGrid w:val="0"/>
        <w:ind w:firstLine="480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463308">
        <w:rPr>
          <w:rFonts w:ascii="標楷體" w:eastAsia="標楷體" w:hAnsi="標楷體" w:hint="eastAsia"/>
        </w:rPr>
        <w:t>首先在課程中先讓學生了解原住民用</w:t>
      </w:r>
      <w:r w:rsidRPr="00463308">
        <w:rPr>
          <w:rFonts w:ascii="標楷體" w:eastAsia="標楷體" w:hAnsi="標楷體" w:cs="Times New Roman"/>
          <w:color w:val="000000"/>
          <w:spacing w:val="15"/>
        </w:rPr>
        <w:t>杵臼搗</w:t>
      </w:r>
      <w:r w:rsidR="0022798C" w:rsidRPr="00463308">
        <w:rPr>
          <w:rFonts w:ascii="標楷體" w:eastAsia="標楷體" w:hAnsi="標楷體" w:cs="Arial" w:hint="eastAsia"/>
          <w:kern w:val="0"/>
          <w:bdr w:val="none" w:sz="0" w:space="0" w:color="auto" w:frame="1"/>
        </w:rPr>
        <w:t>「阿拜</w:t>
      </w:r>
      <w:r w:rsidRPr="00463308">
        <w:rPr>
          <w:rFonts w:ascii="標楷體" w:eastAsia="標楷體" w:hAnsi="標楷體" w:cs="Arial" w:hint="eastAsia"/>
          <w:kern w:val="0"/>
          <w:bdr w:val="none" w:sz="0" w:space="0" w:color="auto" w:frame="1"/>
        </w:rPr>
        <w:t>」(</w:t>
      </w:r>
      <w:r w:rsidRPr="00463308">
        <w:rPr>
          <w:rFonts w:ascii="標楷體" w:eastAsia="標楷體" w:hAnsi="標楷體" w:cs="Helvetica"/>
          <w:bCs/>
          <w:color w:val="000000"/>
          <w:kern w:val="36"/>
        </w:rPr>
        <w:t>麻糬</w:t>
      </w:r>
      <w:r w:rsidRPr="00463308">
        <w:rPr>
          <w:rFonts w:ascii="標楷體" w:eastAsia="標楷體" w:hAnsi="標楷體" w:cs="Arial" w:hint="eastAsia"/>
          <w:kern w:val="0"/>
          <w:bdr w:val="none" w:sz="0" w:space="0" w:color="auto" w:frame="1"/>
        </w:rPr>
        <w:t>)的目的及意義，並介紹</w:t>
      </w:r>
      <w:r w:rsidRPr="00463308">
        <w:rPr>
          <w:rFonts w:ascii="標楷體" w:eastAsia="標楷體" w:hAnsi="標楷體" w:cs="Times New Roman"/>
          <w:color w:val="000000"/>
          <w:spacing w:val="15"/>
        </w:rPr>
        <w:t>杵臼</w:t>
      </w:r>
      <w:r w:rsidRPr="00463308">
        <w:rPr>
          <w:rFonts w:ascii="標楷體" w:eastAsia="標楷體" w:hAnsi="標楷體" w:cs="Times New Roman" w:hint="eastAsia"/>
          <w:color w:val="000000"/>
          <w:spacing w:val="15"/>
        </w:rPr>
        <w:t>的由來及使用方法</w:t>
      </w:r>
      <w:r w:rsidRPr="00463308">
        <w:rPr>
          <w:rFonts w:ascii="標楷體" w:eastAsia="標楷體" w:hAnsi="標楷體" w:hint="eastAsia"/>
        </w:rPr>
        <w:t>。其次指導學生觀察、觸摸各種食材，建立學生質感經驗，並了解小米與糯米在外觀、特性、質感的差異，分組進行</w:t>
      </w:r>
      <w:r w:rsidRPr="00463308">
        <w:rPr>
          <w:rFonts w:ascii="標楷體" w:eastAsia="標楷體" w:hAnsi="標楷體" w:cs="Times New Roman"/>
          <w:color w:val="000000"/>
          <w:spacing w:val="15"/>
        </w:rPr>
        <w:t>搗</w:t>
      </w:r>
      <w:r w:rsidR="0022798C" w:rsidRPr="00463308">
        <w:rPr>
          <w:rFonts w:ascii="標楷體" w:eastAsia="標楷體" w:hAnsi="標楷體" w:cs="Arial" w:hint="eastAsia"/>
          <w:kern w:val="0"/>
          <w:bdr w:val="none" w:sz="0" w:space="0" w:color="auto" w:frame="1"/>
        </w:rPr>
        <w:t>「阿拜</w:t>
      </w:r>
      <w:r w:rsidRPr="00463308">
        <w:rPr>
          <w:rFonts w:ascii="標楷體" w:eastAsia="標楷體" w:hAnsi="標楷體" w:cs="Arial" w:hint="eastAsia"/>
          <w:kern w:val="0"/>
          <w:bdr w:val="none" w:sz="0" w:space="0" w:color="auto" w:frame="1"/>
        </w:rPr>
        <w:t>」(</w:t>
      </w:r>
      <w:r w:rsidRPr="00463308">
        <w:rPr>
          <w:rFonts w:ascii="標楷體" w:eastAsia="標楷體" w:hAnsi="標楷體" w:cs="Helvetica"/>
          <w:bCs/>
          <w:color w:val="000000"/>
          <w:kern w:val="36"/>
        </w:rPr>
        <w:t>麻糬</w:t>
      </w:r>
      <w:r w:rsidRPr="00463308">
        <w:rPr>
          <w:rFonts w:ascii="標楷體" w:eastAsia="標楷體" w:hAnsi="標楷體" w:cs="Arial" w:hint="eastAsia"/>
          <w:kern w:val="0"/>
          <w:bdr w:val="none" w:sz="0" w:space="0" w:color="auto" w:frame="1"/>
        </w:rPr>
        <w:t>)活動，觀察不同食材(</w:t>
      </w:r>
      <w:r w:rsidRPr="00463308">
        <w:rPr>
          <w:rFonts w:ascii="標楷體" w:eastAsia="標楷體" w:hAnsi="標楷體" w:hint="eastAsia"/>
        </w:rPr>
        <w:t>小米、糯米)搗出來差異性。最後，玩食材(結合</w:t>
      </w:r>
      <w:r w:rsidRPr="00463308">
        <w:rPr>
          <w:rFonts w:ascii="標楷體" w:eastAsia="標楷體" w:hAnsi="標楷體" w:cs="Helvetica"/>
          <w:bCs/>
          <w:color w:val="000000"/>
          <w:kern w:val="36"/>
        </w:rPr>
        <w:t>麻糬</w:t>
      </w:r>
      <w:r w:rsidRPr="00463308">
        <w:rPr>
          <w:rFonts w:ascii="標楷體" w:eastAsia="標楷體" w:hAnsi="標楷體" w:cs="Helvetica" w:hint="eastAsia"/>
          <w:bCs/>
          <w:color w:val="000000"/>
          <w:kern w:val="36"/>
        </w:rPr>
        <w:t>的特性)</w:t>
      </w:r>
      <w:r w:rsidRPr="00463308">
        <w:rPr>
          <w:rFonts w:ascii="標楷體" w:eastAsia="標楷體" w:hAnsi="標楷體" w:hint="eastAsia"/>
        </w:rPr>
        <w:t>請學生憑質感經驗與技法，設計出表面、質地與包覆內餡的三款質感各異的</w:t>
      </w:r>
      <w:r w:rsidRPr="00463308">
        <w:rPr>
          <w:rFonts w:ascii="標楷體" w:eastAsia="標楷體" w:hAnsi="標楷體" w:cs="Helvetica"/>
          <w:bCs/>
          <w:color w:val="000000"/>
          <w:kern w:val="36"/>
        </w:rPr>
        <w:t>麻糬</w:t>
      </w:r>
      <w:r w:rsidRPr="00463308">
        <w:rPr>
          <w:rFonts w:ascii="標楷體" w:eastAsia="標楷體" w:hAnsi="標楷體" w:hint="eastAsia"/>
        </w:rPr>
        <w:t>。透過學生品嚐彼此發表討論心得，讓學生</w:t>
      </w:r>
      <w:r w:rsidRPr="00463308">
        <w:rPr>
          <w:rFonts w:ascii="標楷體" w:eastAsia="標楷體" w:hAnsi="標楷體" w:hint="eastAsia"/>
          <w:color w:val="000000" w:themeColor="text1"/>
        </w:rPr>
        <w:t>了解自己飲食文化外，去</w:t>
      </w:r>
      <w:r w:rsidRPr="00463308">
        <w:rPr>
          <w:rFonts w:ascii="標楷體" w:eastAsia="標楷體" w:hAnsi="標楷體" w:hint="eastAsia"/>
        </w:rPr>
        <w:t>理解質感來自合宜的選擇與組合，在我們生活中隨處都可以發現｢質感之美｣。</w:t>
      </w:r>
    </w:p>
    <w:p w:rsidR="00CD1F93" w:rsidRPr="00463308" w:rsidRDefault="00CD1F93" w:rsidP="000D5FED">
      <w:pPr>
        <w:pStyle w:val="a3"/>
        <w:numPr>
          <w:ilvl w:val="0"/>
          <w:numId w:val="1"/>
        </w:numPr>
        <w:snapToGrid w:val="0"/>
        <w:spacing w:beforeLines="50" w:before="180" w:afterLines="50" w:after="180"/>
        <w:ind w:leftChars="0" w:left="567" w:hanging="567"/>
        <w:jc w:val="both"/>
        <w:rPr>
          <w:rFonts w:ascii="標楷體" w:eastAsia="標楷體" w:hAnsi="標楷體" w:cs="Times New Roman"/>
          <w:szCs w:val="24"/>
        </w:rPr>
      </w:pPr>
      <w:r w:rsidRPr="00463308">
        <w:rPr>
          <w:rFonts w:ascii="標楷體" w:eastAsia="標楷體" w:hAnsi="標楷體" w:cs="Times New Roman" w:hint="eastAsia"/>
          <w:color w:val="000000" w:themeColor="text1"/>
          <w:szCs w:val="24"/>
        </w:rPr>
        <w:t>教學活動設計</w:t>
      </w:r>
      <w:r w:rsidRPr="00463308">
        <w:rPr>
          <w:rFonts w:ascii="標楷體" w:eastAsia="標楷體" w:hAnsi="標楷體" w:cs="Times New Roman" w:hint="eastAsia"/>
          <w:szCs w:val="24"/>
        </w:rPr>
        <w:t>（</w:t>
      </w:r>
      <w:r w:rsidR="00604EED" w:rsidRPr="00463308">
        <w:rPr>
          <w:rFonts w:ascii="標楷體" w:eastAsia="標楷體" w:hAnsi="標楷體" w:cs="Times New Roman" w:hint="eastAsia"/>
          <w:szCs w:val="24"/>
        </w:rPr>
        <w:t>課程融入</w:t>
      </w:r>
      <w:r w:rsidR="00E20503" w:rsidRPr="00463308">
        <w:rPr>
          <w:rFonts w:ascii="標楷體" w:eastAsia="標楷體" w:hAnsi="標楷體" w:cs="Times New Roman" w:hint="eastAsia"/>
          <w:szCs w:val="24"/>
        </w:rPr>
        <w:t>視覺</w:t>
      </w:r>
      <w:r w:rsidR="00604EED" w:rsidRPr="00463308">
        <w:rPr>
          <w:rFonts w:ascii="標楷體" w:eastAsia="標楷體" w:hAnsi="標楷體" w:cs="Times New Roman" w:hint="eastAsia"/>
          <w:szCs w:val="24"/>
        </w:rPr>
        <w:t>美感</w:t>
      </w:r>
      <w:r w:rsidR="00DA139E" w:rsidRPr="00463308">
        <w:rPr>
          <w:rFonts w:ascii="標楷體" w:eastAsia="標楷體" w:hAnsi="標楷體" w:cs="Times New Roman" w:hint="eastAsia"/>
          <w:szCs w:val="24"/>
        </w:rPr>
        <w:t>教育課程</w:t>
      </w:r>
      <w:r w:rsidR="00604EED" w:rsidRPr="00463308">
        <w:rPr>
          <w:rFonts w:ascii="標楷體" w:eastAsia="標楷體" w:hAnsi="標楷體" w:cs="Times New Roman" w:hint="eastAsia"/>
          <w:szCs w:val="24"/>
        </w:rPr>
        <w:t>六大構面設計：</w:t>
      </w:r>
      <w:r w:rsidR="00604EED" w:rsidRPr="00463308">
        <w:rPr>
          <w:rFonts w:ascii="標楷體" w:eastAsia="標楷體" w:hAnsi="標楷體" w:cs="Arial"/>
          <w:szCs w:val="24"/>
          <w:shd w:val="clear" w:color="auto" w:fill="FFFFFF"/>
        </w:rPr>
        <w:t>「色彩」「比例」「質感」「結構」「構造」「構成」</w:t>
      </w:r>
      <w:r w:rsidR="00604EED" w:rsidRPr="00463308">
        <w:rPr>
          <w:rFonts w:ascii="標楷體" w:eastAsia="標楷體" w:hAnsi="標楷體" w:cs="Times New Roman"/>
          <w:szCs w:val="24"/>
        </w:rPr>
        <w:t>）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852"/>
        <w:gridCol w:w="276"/>
        <w:gridCol w:w="1284"/>
        <w:gridCol w:w="1995"/>
        <w:gridCol w:w="1846"/>
        <w:gridCol w:w="1679"/>
        <w:gridCol w:w="1276"/>
      </w:tblGrid>
      <w:tr w:rsidR="00CD1F93" w:rsidRPr="00463308" w:rsidTr="000D5FED">
        <w:trPr>
          <w:trHeight w:val="907"/>
          <w:jc w:val="center"/>
        </w:trPr>
        <w:tc>
          <w:tcPr>
            <w:tcW w:w="1838" w:type="dxa"/>
            <w:gridSpan w:val="3"/>
            <w:shd w:val="clear" w:color="auto" w:fill="E7E6E6" w:themeFill="background2"/>
            <w:vAlign w:val="center"/>
          </w:tcPr>
          <w:p w:rsidR="00CD1F93" w:rsidRPr="00463308" w:rsidRDefault="00CD1F93" w:rsidP="000D5FED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6330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主題/單元名稱</w:t>
            </w:r>
          </w:p>
        </w:tc>
        <w:tc>
          <w:tcPr>
            <w:tcW w:w="8080" w:type="dxa"/>
            <w:gridSpan w:val="5"/>
            <w:vAlign w:val="center"/>
          </w:tcPr>
          <w:p w:rsidR="00CD1F93" w:rsidRPr="00463308" w:rsidRDefault="0077253F" w:rsidP="000D5FED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77253F">
              <w:rPr>
                <w:rFonts w:ascii="標楷體" w:eastAsia="標楷體" w:hAnsi="標楷體" w:cs="Times New Roman" w:hint="eastAsia"/>
                <w:color w:val="000000"/>
                <w:spacing w:val="15"/>
                <w:szCs w:val="24"/>
              </w:rPr>
              <w:t>視覺美感教育</w:t>
            </w:r>
            <w:r>
              <w:rPr>
                <w:rFonts w:ascii="標楷體" w:eastAsia="標楷體" w:hAnsi="標楷體" w:cs="Times New Roman" w:hint="eastAsia"/>
                <w:color w:val="000000"/>
                <w:spacing w:val="15"/>
                <w:szCs w:val="24"/>
              </w:rPr>
              <w:t>/</w:t>
            </w:r>
            <w:r w:rsidR="00DD32DF" w:rsidRPr="00463308">
              <w:rPr>
                <w:rFonts w:ascii="標楷體" w:eastAsia="標楷體" w:hAnsi="標楷體" w:cs="Times New Roman"/>
                <w:color w:val="000000"/>
                <w:spacing w:val="15"/>
                <w:szCs w:val="24"/>
              </w:rPr>
              <w:t>杵臼搗</w:t>
            </w:r>
            <w:r w:rsidR="0022798C" w:rsidRPr="00463308">
              <w:rPr>
                <w:rFonts w:ascii="標楷體" w:eastAsia="標楷體" w:hAnsi="標楷體" w:cs="Arial" w:hint="eastAsia"/>
                <w:kern w:val="0"/>
                <w:szCs w:val="24"/>
                <w:bdr w:val="none" w:sz="0" w:space="0" w:color="auto" w:frame="1"/>
              </w:rPr>
              <w:t>「阿拜</w:t>
            </w:r>
            <w:r w:rsidR="00DD32DF" w:rsidRPr="00463308">
              <w:rPr>
                <w:rFonts w:ascii="標楷體" w:eastAsia="標楷體" w:hAnsi="標楷體" w:cs="Arial" w:hint="eastAsia"/>
                <w:kern w:val="0"/>
                <w:szCs w:val="24"/>
                <w:bdr w:val="none" w:sz="0" w:space="0" w:color="auto" w:frame="1"/>
              </w:rPr>
              <w:t>」(</w:t>
            </w:r>
            <w:r w:rsidR="00DD32DF" w:rsidRPr="00463308">
              <w:rPr>
                <w:rFonts w:ascii="標楷體" w:eastAsia="標楷體" w:hAnsi="標楷體" w:cs="Helvetica"/>
                <w:bCs/>
                <w:color w:val="000000"/>
                <w:kern w:val="36"/>
                <w:szCs w:val="24"/>
              </w:rPr>
              <w:t>麻糬</w:t>
            </w:r>
            <w:r w:rsidR="00DD32DF" w:rsidRPr="00463308">
              <w:rPr>
                <w:rFonts w:ascii="標楷體" w:eastAsia="標楷體" w:hAnsi="標楷體" w:cs="Arial" w:hint="eastAsia"/>
                <w:kern w:val="0"/>
                <w:szCs w:val="24"/>
                <w:bdr w:val="none" w:sz="0" w:space="0" w:color="auto" w:frame="1"/>
              </w:rPr>
              <w:t>)</w:t>
            </w:r>
            <w:r w:rsidR="00AA29EC" w:rsidRPr="00463308">
              <w:rPr>
                <w:rFonts w:ascii="標楷體" w:eastAsia="標楷體" w:hAnsi="標楷體" w:cs="Arial" w:hint="eastAsia"/>
                <w:kern w:val="0"/>
                <w:szCs w:val="24"/>
                <w:bdr w:val="none" w:sz="0" w:space="0" w:color="auto" w:frame="1"/>
              </w:rPr>
              <w:t>質感</w:t>
            </w:r>
            <w:r w:rsidR="00DD32DF" w:rsidRPr="00463308">
              <w:rPr>
                <w:rFonts w:ascii="標楷體" w:eastAsia="標楷體" w:hAnsi="標楷體" w:cs="Arial" w:hint="eastAsia"/>
                <w:kern w:val="0"/>
                <w:szCs w:val="24"/>
                <w:bdr w:val="none" w:sz="0" w:space="0" w:color="auto" w:frame="1"/>
              </w:rPr>
              <w:t>體驗</w:t>
            </w:r>
          </w:p>
        </w:tc>
      </w:tr>
      <w:tr w:rsidR="00CD1F93" w:rsidRPr="00463308" w:rsidTr="000D5FED">
        <w:trPr>
          <w:trHeight w:val="907"/>
          <w:jc w:val="center"/>
        </w:trPr>
        <w:tc>
          <w:tcPr>
            <w:tcW w:w="1838" w:type="dxa"/>
            <w:gridSpan w:val="3"/>
            <w:shd w:val="clear" w:color="auto" w:fill="E7E6E6" w:themeFill="background2"/>
            <w:vAlign w:val="center"/>
          </w:tcPr>
          <w:p w:rsidR="00CD1F93" w:rsidRPr="00463308" w:rsidRDefault="00CD1F93" w:rsidP="000D5FED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6330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參加類組</w:t>
            </w:r>
          </w:p>
        </w:tc>
        <w:tc>
          <w:tcPr>
            <w:tcW w:w="3279" w:type="dxa"/>
            <w:gridSpan w:val="2"/>
            <w:vAlign w:val="center"/>
          </w:tcPr>
          <w:p w:rsidR="00CD1F93" w:rsidRPr="00463308" w:rsidRDefault="00CD1F93" w:rsidP="000D5FED">
            <w:pPr>
              <w:pStyle w:val="a3"/>
              <w:numPr>
                <w:ilvl w:val="0"/>
                <w:numId w:val="3"/>
              </w:numPr>
              <w:ind w:leftChars="0" w:left="357" w:hanging="357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6330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實驗教育組</w:t>
            </w:r>
            <w:r w:rsidRPr="0046330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 xml:space="preserve"> </w:t>
            </w:r>
          </w:p>
          <w:p w:rsidR="00CD1F93" w:rsidRPr="00463308" w:rsidRDefault="00E62F19" w:rsidP="000D5FED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6330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■ </w:t>
            </w:r>
            <w:r w:rsidR="00CD1F93" w:rsidRPr="0046330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非實驗教育組</w:t>
            </w:r>
          </w:p>
        </w:tc>
        <w:tc>
          <w:tcPr>
            <w:tcW w:w="1846" w:type="dxa"/>
            <w:shd w:val="clear" w:color="auto" w:fill="E7E6E6" w:themeFill="background2"/>
            <w:vAlign w:val="center"/>
          </w:tcPr>
          <w:p w:rsidR="00CD1F93" w:rsidRPr="00463308" w:rsidRDefault="00CD1F93" w:rsidP="000D5FED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6330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教案適用</w:t>
            </w:r>
          </w:p>
          <w:p w:rsidR="00CD1F93" w:rsidRPr="00463308" w:rsidRDefault="00CD1F93" w:rsidP="000D5FED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6330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之教育階段</w:t>
            </w:r>
          </w:p>
        </w:tc>
        <w:tc>
          <w:tcPr>
            <w:tcW w:w="2955" w:type="dxa"/>
            <w:gridSpan w:val="2"/>
            <w:vAlign w:val="center"/>
          </w:tcPr>
          <w:p w:rsidR="00CD1F93" w:rsidRPr="00463308" w:rsidRDefault="00DA14B1" w:rsidP="000D5FED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6330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</w:t>
            </w:r>
            <w:r w:rsidR="00CD1F93" w:rsidRPr="0046330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國小  </w:t>
            </w:r>
            <w:r w:rsidRPr="0046330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■</w:t>
            </w:r>
            <w:r w:rsidR="00CD1F93" w:rsidRPr="0046330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國中  □高中</w:t>
            </w:r>
          </w:p>
        </w:tc>
      </w:tr>
      <w:tr w:rsidR="00CD1F93" w:rsidRPr="00463308" w:rsidTr="000D5FED">
        <w:trPr>
          <w:trHeight w:val="907"/>
          <w:jc w:val="center"/>
        </w:trPr>
        <w:tc>
          <w:tcPr>
            <w:tcW w:w="1838" w:type="dxa"/>
            <w:gridSpan w:val="3"/>
            <w:shd w:val="clear" w:color="auto" w:fill="E7E6E6" w:themeFill="background2"/>
            <w:vAlign w:val="center"/>
          </w:tcPr>
          <w:p w:rsidR="00CD1F93" w:rsidRPr="00463308" w:rsidRDefault="00CD1F93" w:rsidP="000D5FED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6330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族別</w:t>
            </w:r>
          </w:p>
          <w:p w:rsidR="00CD1F93" w:rsidRPr="00463308" w:rsidRDefault="00CD1F93" w:rsidP="000D5FED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6330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（＊如備註2）</w:t>
            </w:r>
          </w:p>
        </w:tc>
        <w:tc>
          <w:tcPr>
            <w:tcW w:w="3279" w:type="dxa"/>
            <w:gridSpan w:val="2"/>
            <w:vAlign w:val="center"/>
          </w:tcPr>
          <w:p w:rsidR="00CD1F93" w:rsidRPr="00463308" w:rsidRDefault="00CD1F93" w:rsidP="000D5FED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6330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卑南</w:t>
            </w:r>
          </w:p>
        </w:tc>
        <w:tc>
          <w:tcPr>
            <w:tcW w:w="1846" w:type="dxa"/>
            <w:shd w:val="clear" w:color="auto" w:fill="E7E6E6" w:themeFill="background2"/>
            <w:vAlign w:val="center"/>
          </w:tcPr>
          <w:p w:rsidR="00CD1F93" w:rsidRPr="00463308" w:rsidRDefault="00CD1F93" w:rsidP="000D5FED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6330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語</w:t>
            </w:r>
            <w:r w:rsidRPr="0046330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別</w:t>
            </w:r>
          </w:p>
          <w:p w:rsidR="00CD1F93" w:rsidRPr="00463308" w:rsidRDefault="00CD1F93" w:rsidP="000D5FED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6330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（＊如備註2）</w:t>
            </w:r>
          </w:p>
        </w:tc>
        <w:tc>
          <w:tcPr>
            <w:tcW w:w="2955" w:type="dxa"/>
            <w:gridSpan w:val="2"/>
            <w:vAlign w:val="center"/>
          </w:tcPr>
          <w:p w:rsidR="00CD1F93" w:rsidRPr="00463308" w:rsidRDefault="00CD1F93" w:rsidP="000D5FED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6330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卑南</w:t>
            </w:r>
          </w:p>
        </w:tc>
      </w:tr>
      <w:tr w:rsidR="00CD1F93" w:rsidRPr="00463308" w:rsidTr="000D5FED">
        <w:trPr>
          <w:trHeight w:val="907"/>
          <w:jc w:val="center"/>
        </w:trPr>
        <w:tc>
          <w:tcPr>
            <w:tcW w:w="1838" w:type="dxa"/>
            <w:gridSpan w:val="3"/>
            <w:shd w:val="clear" w:color="auto" w:fill="E7E6E6" w:themeFill="background2"/>
            <w:vAlign w:val="center"/>
          </w:tcPr>
          <w:p w:rsidR="00CD1F93" w:rsidRPr="00463308" w:rsidRDefault="00CD1F93" w:rsidP="000D5FED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6330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實施年級</w:t>
            </w:r>
          </w:p>
        </w:tc>
        <w:tc>
          <w:tcPr>
            <w:tcW w:w="3279" w:type="dxa"/>
            <w:gridSpan w:val="2"/>
            <w:vAlign w:val="center"/>
          </w:tcPr>
          <w:p w:rsidR="00CD1F93" w:rsidRPr="00463308" w:rsidRDefault="00CD1F93" w:rsidP="000D5FED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6330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七</w:t>
            </w:r>
          </w:p>
        </w:tc>
        <w:tc>
          <w:tcPr>
            <w:tcW w:w="1846" w:type="dxa"/>
            <w:shd w:val="clear" w:color="auto" w:fill="E7E6E6" w:themeFill="background2"/>
            <w:vAlign w:val="center"/>
          </w:tcPr>
          <w:p w:rsidR="00CD1F93" w:rsidRPr="00463308" w:rsidRDefault="00CD1F93" w:rsidP="000D5FED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6330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總節數</w:t>
            </w:r>
          </w:p>
        </w:tc>
        <w:tc>
          <w:tcPr>
            <w:tcW w:w="2955" w:type="dxa"/>
            <w:gridSpan w:val="2"/>
            <w:vAlign w:val="center"/>
          </w:tcPr>
          <w:p w:rsidR="00CD1F93" w:rsidRPr="00463308" w:rsidRDefault="00CD1F93" w:rsidP="000D5FED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6330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共</w:t>
            </w:r>
            <w:r w:rsidRPr="00463308">
              <w:rPr>
                <w:rFonts w:ascii="標楷體" w:eastAsia="標楷體" w:hAnsi="標楷體" w:cs="Times New Roman" w:hint="eastAsia"/>
                <w:color w:val="000000" w:themeColor="text1"/>
                <w:szCs w:val="24"/>
                <w:u w:val="single"/>
              </w:rPr>
              <w:t xml:space="preserve">　6　</w:t>
            </w:r>
            <w:r w:rsidRPr="0046330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節，</w:t>
            </w:r>
            <w:r w:rsidRPr="0046330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270</w:t>
            </w:r>
            <w:r w:rsidRPr="0046330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分鐘</w:t>
            </w:r>
            <w:r w:rsidRPr="0046330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。</w:t>
            </w:r>
          </w:p>
        </w:tc>
      </w:tr>
      <w:tr w:rsidR="00CD1F93" w:rsidRPr="00463308" w:rsidTr="000D5FED">
        <w:trPr>
          <w:trHeight w:val="2154"/>
          <w:jc w:val="center"/>
        </w:trPr>
        <w:tc>
          <w:tcPr>
            <w:tcW w:w="1838" w:type="dxa"/>
            <w:gridSpan w:val="3"/>
            <w:shd w:val="clear" w:color="auto" w:fill="E7E6E6" w:themeFill="background2"/>
            <w:vAlign w:val="center"/>
          </w:tcPr>
          <w:p w:rsidR="00CD1F93" w:rsidRPr="00463308" w:rsidRDefault="00CD1F93" w:rsidP="000D5FED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6330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lastRenderedPageBreak/>
              <w:t>課程類型</w:t>
            </w:r>
          </w:p>
          <w:p w:rsidR="00CD1F93" w:rsidRPr="00463308" w:rsidRDefault="00CD1F93" w:rsidP="000D5FED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6330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（</w:t>
            </w:r>
            <w:r w:rsidRPr="0046330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可複選</w:t>
            </w:r>
            <w:r w:rsidRPr="0046330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）</w:t>
            </w:r>
          </w:p>
        </w:tc>
        <w:tc>
          <w:tcPr>
            <w:tcW w:w="8080" w:type="dxa"/>
            <w:gridSpan w:val="5"/>
            <w:vAlign w:val="center"/>
          </w:tcPr>
          <w:p w:rsidR="00CD1F93" w:rsidRPr="00463308" w:rsidRDefault="00CD1F93" w:rsidP="000D5FED">
            <w:pPr>
              <w:pStyle w:val="a3"/>
              <w:numPr>
                <w:ilvl w:val="0"/>
                <w:numId w:val="8"/>
              </w:numPr>
              <w:ind w:leftChars="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6330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部定課程</w:t>
            </w:r>
            <w:r w:rsidRPr="0046330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（</w:t>
            </w:r>
            <w:r w:rsidRPr="0046330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必修/選修</w:t>
            </w:r>
            <w:r w:rsidRPr="0046330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）：</w:t>
            </w:r>
          </w:p>
          <w:p w:rsidR="00CD1F93" w:rsidRPr="00463308" w:rsidRDefault="00CD1F93" w:rsidP="000D5FED">
            <w:pPr>
              <w:pStyle w:val="a3"/>
              <w:numPr>
                <w:ilvl w:val="0"/>
                <w:numId w:val="3"/>
              </w:numPr>
              <w:ind w:leftChars="0" w:left="357" w:hanging="357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6330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校訂課程</w:t>
            </w:r>
            <w:r w:rsidRPr="0046330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（</w:t>
            </w:r>
            <w:r w:rsidRPr="0046330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必修/選修</w:t>
            </w:r>
            <w:r w:rsidRPr="0046330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）：</w:t>
            </w:r>
          </w:p>
          <w:p w:rsidR="00CD1F93" w:rsidRPr="00463308" w:rsidRDefault="00CD1F93" w:rsidP="000D5FED">
            <w:pPr>
              <w:pStyle w:val="a3"/>
              <w:numPr>
                <w:ilvl w:val="0"/>
                <w:numId w:val="3"/>
              </w:numPr>
              <w:ind w:leftChars="0" w:left="357" w:hanging="357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6330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彈性學習課程：</w:t>
            </w:r>
          </w:p>
          <w:p w:rsidR="00CD1F93" w:rsidRPr="00463308" w:rsidRDefault="00CD1F93" w:rsidP="000D5FED">
            <w:pPr>
              <w:pStyle w:val="a3"/>
              <w:numPr>
                <w:ilvl w:val="0"/>
                <w:numId w:val="3"/>
              </w:numPr>
              <w:ind w:leftChars="0" w:left="357" w:hanging="357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6330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選修課程：</w:t>
            </w:r>
          </w:p>
          <w:p w:rsidR="00CD1F93" w:rsidRPr="00463308" w:rsidRDefault="00CD1F93" w:rsidP="000D5FED">
            <w:pPr>
              <w:pStyle w:val="a3"/>
              <w:numPr>
                <w:ilvl w:val="0"/>
                <w:numId w:val="3"/>
              </w:numPr>
              <w:ind w:leftChars="0" w:left="357" w:hanging="357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6330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跨領域課程</w:t>
            </w:r>
            <w:r w:rsidRPr="0046330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（含協同教學）：</w:t>
            </w:r>
          </w:p>
          <w:p w:rsidR="00CD1F93" w:rsidRPr="00463308" w:rsidRDefault="00CD1F93" w:rsidP="000D5FED">
            <w:pPr>
              <w:pStyle w:val="a3"/>
              <w:numPr>
                <w:ilvl w:val="0"/>
                <w:numId w:val="3"/>
              </w:numPr>
              <w:ind w:leftChars="0" w:left="357" w:hanging="357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6330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其他</w:t>
            </w:r>
            <w:r w:rsidRPr="0046330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：（</w:t>
            </w:r>
            <w:r w:rsidRPr="0046330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如團體活動</w:t>
            </w:r>
            <w:r w:rsidRPr="0046330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）</w:t>
            </w:r>
          </w:p>
        </w:tc>
      </w:tr>
      <w:tr w:rsidR="00CD1F93" w:rsidRPr="00463308" w:rsidTr="000D5FED">
        <w:trPr>
          <w:trHeight w:val="1304"/>
          <w:jc w:val="center"/>
        </w:trPr>
        <w:tc>
          <w:tcPr>
            <w:tcW w:w="1838" w:type="dxa"/>
            <w:gridSpan w:val="3"/>
            <w:shd w:val="clear" w:color="auto" w:fill="E7E6E6" w:themeFill="background2"/>
            <w:vAlign w:val="center"/>
          </w:tcPr>
          <w:p w:rsidR="00CD1F93" w:rsidRPr="00463308" w:rsidRDefault="00CD1F93" w:rsidP="000D5FED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6330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教學型態</w:t>
            </w:r>
          </w:p>
        </w:tc>
        <w:tc>
          <w:tcPr>
            <w:tcW w:w="8080" w:type="dxa"/>
            <w:gridSpan w:val="5"/>
            <w:vAlign w:val="center"/>
          </w:tcPr>
          <w:p w:rsidR="00CD1F93" w:rsidRPr="00463308" w:rsidRDefault="00CD1F93" w:rsidP="000D5FED">
            <w:pPr>
              <w:pStyle w:val="a3"/>
              <w:numPr>
                <w:ilvl w:val="0"/>
                <w:numId w:val="3"/>
              </w:numPr>
              <w:ind w:leftChars="0" w:left="357" w:hanging="357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6330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單獨班級教學                       </w:t>
            </w:r>
            <w:r w:rsidR="00060313" w:rsidRPr="0046330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■</w:t>
            </w:r>
            <w:r w:rsidRPr="0046330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全校教學</w:t>
            </w:r>
          </w:p>
          <w:p w:rsidR="00CD1F93" w:rsidRPr="00463308" w:rsidRDefault="00CD1F93" w:rsidP="000D5FED">
            <w:pPr>
              <w:pStyle w:val="a3"/>
              <w:numPr>
                <w:ilvl w:val="0"/>
                <w:numId w:val="3"/>
              </w:numPr>
              <w:ind w:leftChars="0" w:left="357" w:hanging="357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6330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同年級班群教學                     □野外（或社區）教學</w:t>
            </w:r>
          </w:p>
          <w:p w:rsidR="00CD1F93" w:rsidRPr="00463308" w:rsidRDefault="00CD1F93" w:rsidP="000D5FED">
            <w:pPr>
              <w:pStyle w:val="a3"/>
              <w:numPr>
                <w:ilvl w:val="0"/>
                <w:numId w:val="3"/>
              </w:numPr>
              <w:ind w:leftChars="0" w:left="357" w:hanging="357"/>
              <w:jc w:val="both"/>
              <w:rPr>
                <w:rFonts w:ascii="標楷體" w:eastAsia="標楷體" w:hAnsi="標楷體"/>
                <w:szCs w:val="24"/>
              </w:rPr>
            </w:pPr>
            <w:r w:rsidRPr="0046330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混齡年級教學                       □其他</w:t>
            </w:r>
          </w:p>
        </w:tc>
      </w:tr>
      <w:tr w:rsidR="00CD1F93" w:rsidRPr="00463308" w:rsidTr="000D5FED">
        <w:trPr>
          <w:trHeight w:val="1020"/>
          <w:jc w:val="center"/>
        </w:trPr>
        <w:tc>
          <w:tcPr>
            <w:tcW w:w="1838" w:type="dxa"/>
            <w:gridSpan w:val="3"/>
            <w:shd w:val="clear" w:color="auto" w:fill="E7E6E6" w:themeFill="background2"/>
            <w:vAlign w:val="center"/>
          </w:tcPr>
          <w:p w:rsidR="00CD1F93" w:rsidRPr="00463308" w:rsidRDefault="00CD1F93" w:rsidP="000D5FED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6330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適用對象</w:t>
            </w:r>
          </w:p>
        </w:tc>
        <w:tc>
          <w:tcPr>
            <w:tcW w:w="8080" w:type="dxa"/>
            <w:gridSpan w:val="5"/>
            <w:vAlign w:val="center"/>
          </w:tcPr>
          <w:p w:rsidR="00CD1F93" w:rsidRPr="00463308" w:rsidRDefault="00E62F19" w:rsidP="000D5FED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6330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</w:t>
            </w:r>
            <w:r w:rsidR="00CD1F93" w:rsidRPr="0046330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原住民族實驗學校</w:t>
            </w:r>
            <w:r w:rsidR="00CD1F93" w:rsidRPr="0046330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                  </w:t>
            </w:r>
            <w:r w:rsidR="00060313" w:rsidRPr="0046330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 </w:t>
            </w:r>
            <w:r w:rsidR="00CD1F93" w:rsidRPr="0046330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</w:t>
            </w:r>
            <w:r w:rsidR="00CD1F93" w:rsidRPr="0046330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一般學校</w:t>
            </w:r>
          </w:p>
          <w:p w:rsidR="00CD1F93" w:rsidRPr="00463308" w:rsidRDefault="00E62F19" w:rsidP="000D5FE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6330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■</w:t>
            </w:r>
            <w:r w:rsidR="00CD1F93" w:rsidRPr="0046330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原住民重點學校</w:t>
            </w:r>
            <w:r w:rsidR="00CD1F93" w:rsidRPr="0046330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                     □</w:t>
            </w:r>
            <w:r w:rsidR="00CD1F93" w:rsidRPr="0046330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其他</w:t>
            </w:r>
          </w:p>
        </w:tc>
      </w:tr>
      <w:tr w:rsidR="00CD1F93" w:rsidRPr="00463308" w:rsidTr="000D5FED">
        <w:trPr>
          <w:trHeight w:val="1871"/>
          <w:jc w:val="center"/>
        </w:trPr>
        <w:tc>
          <w:tcPr>
            <w:tcW w:w="1838" w:type="dxa"/>
            <w:gridSpan w:val="3"/>
            <w:shd w:val="clear" w:color="auto" w:fill="E7E6E6" w:themeFill="background2"/>
            <w:vAlign w:val="center"/>
          </w:tcPr>
          <w:p w:rsidR="00CD1F93" w:rsidRPr="00463308" w:rsidRDefault="00CD1F93" w:rsidP="000D5FED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6330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學習目標</w:t>
            </w:r>
          </w:p>
        </w:tc>
        <w:tc>
          <w:tcPr>
            <w:tcW w:w="8080" w:type="dxa"/>
            <w:gridSpan w:val="5"/>
          </w:tcPr>
          <w:p w:rsidR="008E50EA" w:rsidRPr="00463308" w:rsidRDefault="008E50EA" w:rsidP="000D5FED">
            <w:pPr>
              <w:numPr>
                <w:ilvl w:val="0"/>
                <w:numId w:val="5"/>
              </w:numPr>
              <w:snapToGrid w:val="0"/>
              <w:rPr>
                <w:rFonts w:ascii="標楷體" w:eastAsia="標楷體" w:hAnsi="標楷體"/>
                <w:szCs w:val="24"/>
              </w:rPr>
            </w:pPr>
            <w:r w:rsidRPr="00463308">
              <w:rPr>
                <w:rFonts w:ascii="標楷體" w:eastAsia="標楷體" w:hAnsi="標楷體" w:hint="eastAsia"/>
                <w:szCs w:val="24"/>
              </w:rPr>
              <w:t>課程目標</w:t>
            </w:r>
          </w:p>
          <w:p w:rsidR="000D5FED" w:rsidRDefault="008E50EA" w:rsidP="000D5FED">
            <w:pPr>
              <w:numPr>
                <w:ilvl w:val="0"/>
                <w:numId w:val="5"/>
              </w:numPr>
              <w:snapToGrid w:val="0"/>
              <w:rPr>
                <w:rFonts w:ascii="標楷體" w:eastAsia="標楷體" w:hAnsi="標楷體"/>
                <w:szCs w:val="24"/>
              </w:rPr>
            </w:pPr>
            <w:r w:rsidRPr="00463308">
              <w:rPr>
                <w:rFonts w:ascii="標楷體" w:eastAsia="標楷體" w:hAnsi="標楷體" w:hint="eastAsia"/>
                <w:szCs w:val="24"/>
              </w:rPr>
              <w:t>美感觀察（從生活、物件或環境中觀察的對象）</w:t>
            </w:r>
          </w:p>
          <w:p w:rsidR="000D5FED" w:rsidRDefault="008E50EA" w:rsidP="000D5FED">
            <w:pPr>
              <w:snapToGrid w:val="0"/>
              <w:ind w:left="360"/>
              <w:rPr>
                <w:rFonts w:ascii="標楷體" w:eastAsia="標楷體" w:hAnsi="標楷體" w:cs="Arial"/>
                <w:bdr w:val="none" w:sz="0" w:space="0" w:color="auto" w:frame="1"/>
              </w:rPr>
            </w:pPr>
            <w:r w:rsidRPr="000D5FED">
              <w:rPr>
                <w:rFonts w:ascii="標楷體" w:eastAsia="標楷體" w:hAnsi="標楷體" w:hint="eastAsia"/>
              </w:rPr>
              <w:t>1.</w:t>
            </w:r>
            <w:r w:rsidRPr="000D5FED">
              <w:rPr>
                <w:rFonts w:ascii="標楷體" w:eastAsia="標楷體" w:hAnsi="標楷體" w:cs="Helvetica" w:hint="eastAsia"/>
                <w:bCs/>
                <w:kern w:val="36"/>
              </w:rPr>
              <w:t>食材從洗米、蒸煮到</w:t>
            </w:r>
            <w:r w:rsidRPr="000D5FED">
              <w:rPr>
                <w:rFonts w:ascii="標楷體" w:eastAsia="標楷體" w:hAnsi="標楷體" w:cs="Times New Roman"/>
                <w:spacing w:val="15"/>
              </w:rPr>
              <w:t>杵臼搗</w:t>
            </w:r>
            <w:r w:rsidR="0076496B" w:rsidRPr="000D5FED">
              <w:rPr>
                <w:rFonts w:ascii="標楷體" w:eastAsia="標楷體" w:hAnsi="標楷體" w:cs="Arial" w:hint="eastAsia"/>
                <w:bdr w:val="none" w:sz="0" w:space="0" w:color="auto" w:frame="1"/>
              </w:rPr>
              <w:t>「阿拜</w:t>
            </w:r>
            <w:r w:rsidRPr="000D5FED">
              <w:rPr>
                <w:rFonts w:ascii="標楷體" w:eastAsia="標楷體" w:hAnsi="標楷體" w:cs="Arial" w:hint="eastAsia"/>
                <w:bdr w:val="none" w:sz="0" w:space="0" w:color="auto" w:frame="1"/>
              </w:rPr>
              <w:t>」(</w:t>
            </w:r>
            <w:r w:rsidRPr="000D5FED">
              <w:rPr>
                <w:rFonts w:ascii="標楷體" w:eastAsia="標楷體" w:hAnsi="標楷體" w:cs="Helvetica"/>
                <w:bCs/>
                <w:kern w:val="36"/>
              </w:rPr>
              <w:t>麻糬</w:t>
            </w:r>
            <w:r w:rsidRPr="000D5FED">
              <w:rPr>
                <w:rFonts w:ascii="標楷體" w:eastAsia="標楷體" w:hAnsi="標楷體" w:cs="Arial" w:hint="eastAsia"/>
                <w:bdr w:val="none" w:sz="0" w:space="0" w:color="auto" w:frame="1"/>
              </w:rPr>
              <w:t>)，體驗食材質感的變化。</w:t>
            </w:r>
          </w:p>
          <w:p w:rsidR="000D5FED" w:rsidRDefault="008E50EA" w:rsidP="000D5FED">
            <w:pPr>
              <w:snapToGrid w:val="0"/>
              <w:ind w:left="360"/>
              <w:rPr>
                <w:rFonts w:ascii="標楷體" w:eastAsia="標楷體" w:hAnsi="標楷體" w:cs="Arial"/>
                <w:bdr w:val="none" w:sz="0" w:space="0" w:color="auto" w:frame="1"/>
              </w:rPr>
            </w:pPr>
            <w:r w:rsidRPr="00463308">
              <w:rPr>
                <w:rFonts w:ascii="標楷體" w:eastAsia="標楷體" w:hAnsi="標楷體" w:cs="Helvetica" w:hint="eastAsia"/>
                <w:bCs/>
                <w:kern w:val="36"/>
              </w:rPr>
              <w:t>2.</w:t>
            </w:r>
            <w:r w:rsidRPr="00463308">
              <w:rPr>
                <w:rFonts w:ascii="標楷體" w:eastAsia="標楷體" w:hAnsi="標楷體" w:hint="eastAsia"/>
              </w:rPr>
              <w:t>分組進行</w:t>
            </w:r>
            <w:r w:rsidRPr="00463308">
              <w:rPr>
                <w:rFonts w:ascii="標楷體" w:eastAsia="標楷體" w:hAnsi="標楷體" w:cs="Times New Roman"/>
                <w:spacing w:val="15"/>
              </w:rPr>
              <w:t>搗</w:t>
            </w:r>
            <w:r w:rsidRPr="00463308">
              <w:rPr>
                <w:rFonts w:ascii="標楷體" w:eastAsia="標楷體" w:hAnsi="標楷體" w:cs="Arial" w:hint="eastAsia"/>
                <w:bdr w:val="none" w:sz="0" w:space="0" w:color="auto" w:frame="1"/>
              </w:rPr>
              <w:t>「</w:t>
            </w:r>
            <w:r w:rsidR="0076496B" w:rsidRPr="00463308">
              <w:rPr>
                <w:rFonts w:ascii="標楷體" w:eastAsia="標楷體" w:hAnsi="標楷體" w:cs="Arial" w:hint="eastAsia"/>
                <w:bdr w:val="none" w:sz="0" w:space="0" w:color="auto" w:frame="1"/>
              </w:rPr>
              <w:t>阿拜</w:t>
            </w:r>
            <w:r w:rsidRPr="00463308">
              <w:rPr>
                <w:rFonts w:ascii="標楷體" w:eastAsia="標楷體" w:hAnsi="標楷體" w:cs="Arial" w:hint="eastAsia"/>
                <w:bdr w:val="none" w:sz="0" w:space="0" w:color="auto" w:frame="1"/>
              </w:rPr>
              <w:t>」(</w:t>
            </w:r>
            <w:r w:rsidRPr="00463308">
              <w:rPr>
                <w:rFonts w:ascii="標楷體" w:eastAsia="標楷體" w:hAnsi="標楷體" w:cs="Helvetica"/>
                <w:bCs/>
                <w:kern w:val="36"/>
              </w:rPr>
              <w:t>麻糬</w:t>
            </w:r>
            <w:r w:rsidRPr="00463308">
              <w:rPr>
                <w:rFonts w:ascii="標楷體" w:eastAsia="標楷體" w:hAnsi="標楷體" w:cs="Arial" w:hint="eastAsia"/>
                <w:bdr w:val="none" w:sz="0" w:space="0" w:color="auto" w:frame="1"/>
              </w:rPr>
              <w:t>)活動去觀察</w:t>
            </w:r>
            <w:r w:rsidRPr="00463308">
              <w:rPr>
                <w:rFonts w:ascii="標楷體" w:eastAsia="標楷體" w:hAnsi="標楷體" w:hint="eastAsia"/>
              </w:rPr>
              <w:t>小米、糯米搗出來</w:t>
            </w:r>
            <w:r w:rsidRPr="00463308">
              <w:rPr>
                <w:rFonts w:ascii="標楷體" w:eastAsia="標楷體" w:hAnsi="標楷體" w:cs="Arial" w:hint="eastAsia"/>
                <w:bdr w:val="none" w:sz="0" w:space="0" w:color="auto" w:frame="1"/>
              </w:rPr>
              <w:t>食材質感的變化與差異。</w:t>
            </w:r>
          </w:p>
          <w:p w:rsidR="008E50EA" w:rsidRPr="000D5FED" w:rsidRDefault="008E50EA" w:rsidP="000D5FED">
            <w:pPr>
              <w:snapToGrid w:val="0"/>
              <w:ind w:left="360"/>
              <w:rPr>
                <w:rFonts w:ascii="標楷體" w:eastAsia="標楷體" w:hAnsi="標楷體"/>
                <w:szCs w:val="24"/>
              </w:rPr>
            </w:pPr>
            <w:r w:rsidRPr="00463308">
              <w:rPr>
                <w:rFonts w:ascii="標楷體" w:eastAsia="標楷體" w:hAnsi="標楷體" w:hint="eastAsia"/>
              </w:rPr>
              <w:t>3.品嚐</w:t>
            </w:r>
            <w:r w:rsidRPr="00463308">
              <w:rPr>
                <w:rFonts w:ascii="標楷體" w:eastAsia="標楷體" w:hAnsi="標楷體" w:cs="Arial" w:hint="eastAsia"/>
                <w:bdr w:val="none" w:sz="0" w:space="0" w:color="auto" w:frame="1"/>
              </w:rPr>
              <w:t>「</w:t>
            </w:r>
            <w:r w:rsidR="0076496B" w:rsidRPr="00463308">
              <w:rPr>
                <w:rFonts w:ascii="標楷體" w:eastAsia="標楷體" w:hAnsi="標楷體" w:cs="Arial" w:hint="eastAsia"/>
                <w:bdr w:val="none" w:sz="0" w:space="0" w:color="auto" w:frame="1"/>
              </w:rPr>
              <w:t>阿拜</w:t>
            </w:r>
            <w:r w:rsidRPr="00463308">
              <w:rPr>
                <w:rFonts w:ascii="標楷體" w:eastAsia="標楷體" w:hAnsi="標楷體" w:cs="Arial" w:hint="eastAsia"/>
                <w:bdr w:val="none" w:sz="0" w:space="0" w:color="auto" w:frame="1"/>
              </w:rPr>
              <w:t>」(</w:t>
            </w:r>
            <w:r w:rsidRPr="00463308">
              <w:rPr>
                <w:rFonts w:ascii="標楷體" w:eastAsia="標楷體" w:hAnsi="標楷體" w:cs="Helvetica"/>
                <w:bCs/>
                <w:kern w:val="36"/>
              </w:rPr>
              <w:t>麻糬</w:t>
            </w:r>
            <w:r w:rsidRPr="00463308">
              <w:rPr>
                <w:rFonts w:ascii="標楷體" w:eastAsia="標楷體" w:hAnsi="標楷體" w:cs="Arial" w:hint="eastAsia"/>
                <w:bdr w:val="none" w:sz="0" w:space="0" w:color="auto" w:frame="1"/>
              </w:rPr>
              <w:t>)材料</w:t>
            </w:r>
            <w:r w:rsidRPr="00463308">
              <w:rPr>
                <w:rFonts w:ascii="標楷體" w:eastAsia="標楷體" w:hAnsi="標楷體" w:hint="eastAsia"/>
              </w:rPr>
              <w:t>，觀察其表面、質地與包覆內餡三款</w:t>
            </w:r>
            <w:r w:rsidRPr="00463308">
              <w:rPr>
                <w:rFonts w:ascii="標楷體" w:eastAsia="標楷體" w:hAnsi="標楷體" w:cs="Helvetica"/>
                <w:bCs/>
                <w:kern w:val="36"/>
              </w:rPr>
              <w:t>麻糬</w:t>
            </w:r>
            <w:r w:rsidRPr="00463308">
              <w:rPr>
                <w:rFonts w:ascii="標楷體" w:eastAsia="標楷體" w:hAnsi="標楷體" w:hint="eastAsia"/>
              </w:rPr>
              <w:t>質感差異為何?與傳統的麻糬有何不同？</w:t>
            </w:r>
          </w:p>
          <w:p w:rsidR="008E50EA" w:rsidRPr="00463308" w:rsidRDefault="008E50EA" w:rsidP="000D5FED">
            <w:pPr>
              <w:numPr>
                <w:ilvl w:val="0"/>
                <w:numId w:val="5"/>
              </w:numPr>
              <w:snapToGrid w:val="0"/>
              <w:rPr>
                <w:rFonts w:ascii="標楷體" w:eastAsia="標楷體" w:hAnsi="標楷體"/>
                <w:szCs w:val="24"/>
              </w:rPr>
            </w:pPr>
            <w:r w:rsidRPr="00463308">
              <w:rPr>
                <w:rFonts w:ascii="標楷體" w:eastAsia="標楷體" w:hAnsi="標楷體" w:hint="eastAsia"/>
                <w:szCs w:val="24"/>
              </w:rPr>
              <w:t>美感技術（課程中學生學習的美術設計工具或技法）</w:t>
            </w:r>
          </w:p>
          <w:p w:rsidR="000D5FED" w:rsidRDefault="008E50EA" w:rsidP="000D5FED">
            <w:pPr>
              <w:pStyle w:val="Default"/>
              <w:ind w:leftChars="100" w:left="240"/>
              <w:rPr>
                <w:rFonts w:ascii="標楷體" w:eastAsia="標楷體" w:hAnsi="標楷體"/>
                <w:color w:val="auto"/>
              </w:rPr>
            </w:pPr>
            <w:r w:rsidRPr="00463308">
              <w:rPr>
                <w:rFonts w:ascii="標楷體" w:eastAsia="標楷體" w:hAnsi="標楷體" w:cs="Helvetica" w:hint="eastAsia"/>
                <w:bCs/>
                <w:color w:val="auto"/>
                <w:kern w:val="36"/>
              </w:rPr>
              <w:t>1.引導學生</w:t>
            </w:r>
            <w:r w:rsidRPr="00463308">
              <w:rPr>
                <w:rFonts w:ascii="標楷體" w:eastAsia="標楷體" w:hAnsi="標楷體" w:cs="Helvetica"/>
                <w:bCs/>
                <w:color w:val="auto"/>
                <w:kern w:val="36"/>
              </w:rPr>
              <w:t>麻糬</w:t>
            </w:r>
            <w:r w:rsidRPr="00463308">
              <w:rPr>
                <w:rFonts w:ascii="標楷體" w:eastAsia="標楷體" w:hAnsi="標楷體" w:hint="eastAsia"/>
                <w:color w:val="auto"/>
              </w:rPr>
              <w:t>的製作有那些技巧要注意</w:t>
            </w:r>
            <w:r w:rsidRPr="00463308">
              <w:rPr>
                <w:rFonts w:ascii="標楷體" w:eastAsia="標楷體" w:hAnsi="標楷體"/>
                <w:color w:val="auto"/>
              </w:rPr>
              <w:t>?</w:t>
            </w:r>
          </w:p>
          <w:p w:rsidR="000D5FED" w:rsidRDefault="008E50EA" w:rsidP="000D5FED">
            <w:pPr>
              <w:pStyle w:val="Default"/>
              <w:ind w:leftChars="100" w:left="240"/>
              <w:rPr>
                <w:rFonts w:ascii="標楷體" w:eastAsia="標楷體" w:hAnsi="標楷體"/>
                <w:color w:val="auto"/>
              </w:rPr>
            </w:pPr>
            <w:r w:rsidRPr="00463308">
              <w:rPr>
                <w:rFonts w:ascii="標楷體" w:eastAsia="標楷體" w:hAnsi="標楷體" w:hint="eastAsia"/>
                <w:color w:val="auto"/>
              </w:rPr>
              <w:t>2.如何把在地食材（樹豆、芋頭、紅蔾</w:t>
            </w:r>
            <w:r w:rsidRPr="00463308">
              <w:rPr>
                <w:rFonts w:ascii="標楷體" w:eastAsia="標楷體" w:hAnsi="標楷體"/>
                <w:color w:val="auto"/>
              </w:rPr>
              <w:t>…</w:t>
            </w:r>
            <w:r w:rsidRPr="00463308">
              <w:rPr>
                <w:rFonts w:ascii="標楷體" w:eastAsia="標楷體" w:hAnsi="標楷體" w:hint="eastAsia"/>
                <w:color w:val="auto"/>
              </w:rPr>
              <w:t>）合宜的組合起來，在內餡與外皮加以變化，發展出好看與好吃的創意小米麻糬，成為當地特色的飲食文化</w:t>
            </w:r>
            <w:r w:rsidRPr="00463308">
              <w:rPr>
                <w:rFonts w:ascii="標楷體" w:eastAsia="標楷體" w:hAnsi="標楷體"/>
                <w:color w:val="auto"/>
              </w:rPr>
              <w:t>?</w:t>
            </w:r>
          </w:p>
          <w:p w:rsidR="008E50EA" w:rsidRPr="000D5FED" w:rsidRDefault="008E50EA" w:rsidP="000D5FED">
            <w:pPr>
              <w:pStyle w:val="Default"/>
              <w:ind w:leftChars="100" w:left="240"/>
              <w:rPr>
                <w:rFonts w:ascii="標楷體" w:eastAsia="標楷體" w:hAnsi="標楷體"/>
                <w:color w:val="auto"/>
              </w:rPr>
            </w:pPr>
            <w:r w:rsidRPr="00463308">
              <w:rPr>
                <w:rFonts w:ascii="標楷體" w:eastAsia="標楷體" w:hAnsi="標楷體" w:hint="eastAsia"/>
                <w:color w:val="auto"/>
              </w:rPr>
              <w:t>3.能辨別、選擇食材的好與壞，美與醜。</w:t>
            </w:r>
          </w:p>
          <w:p w:rsidR="000D5FED" w:rsidRDefault="008E50EA" w:rsidP="000D5FED">
            <w:pPr>
              <w:numPr>
                <w:ilvl w:val="0"/>
                <w:numId w:val="5"/>
              </w:numPr>
              <w:snapToGrid w:val="0"/>
              <w:rPr>
                <w:rFonts w:ascii="標楷體" w:eastAsia="標楷體" w:hAnsi="標楷體"/>
                <w:szCs w:val="24"/>
              </w:rPr>
            </w:pPr>
            <w:r w:rsidRPr="00463308">
              <w:rPr>
                <w:rFonts w:ascii="標楷體" w:eastAsia="標楷體" w:hAnsi="標楷體" w:hint="eastAsia"/>
                <w:szCs w:val="24"/>
              </w:rPr>
              <w:t>美感概念（課程中引導學生認識的藝術、美學或設計概念）</w:t>
            </w:r>
          </w:p>
          <w:p w:rsidR="000D5FED" w:rsidRDefault="008E50EA" w:rsidP="000D5FED">
            <w:pPr>
              <w:snapToGrid w:val="0"/>
              <w:ind w:left="360"/>
              <w:rPr>
                <w:rFonts w:ascii="標楷體" w:eastAsia="標楷體" w:hAnsi="標楷體"/>
              </w:rPr>
            </w:pPr>
            <w:r w:rsidRPr="000D5FED">
              <w:rPr>
                <w:rFonts w:ascii="標楷體" w:eastAsia="標楷體" w:hAnsi="標楷體" w:hint="eastAsia"/>
              </w:rPr>
              <w:t>1.傳承</w:t>
            </w:r>
            <w:r w:rsidR="0076496B" w:rsidRPr="000D5FED">
              <w:rPr>
                <w:rFonts w:ascii="標楷體" w:eastAsia="標楷體" w:hAnsi="標楷體" w:hint="eastAsia"/>
              </w:rPr>
              <w:t>卑南</w:t>
            </w:r>
            <w:r w:rsidRPr="000D5FED">
              <w:rPr>
                <w:rFonts w:ascii="標楷體" w:eastAsia="標楷體" w:hAnsi="標楷體" w:hint="eastAsia"/>
              </w:rPr>
              <w:t>族祖先飲食文化，引導學生發現｢質感之美｣為目標。</w:t>
            </w:r>
          </w:p>
          <w:p w:rsidR="000D5FED" w:rsidRDefault="008E50EA" w:rsidP="000D5FED">
            <w:pPr>
              <w:snapToGrid w:val="0"/>
              <w:ind w:left="360"/>
              <w:rPr>
                <w:rFonts w:ascii="標楷體" w:eastAsia="標楷體" w:hAnsi="標楷體"/>
              </w:rPr>
            </w:pPr>
            <w:r w:rsidRPr="00463308">
              <w:rPr>
                <w:rFonts w:ascii="標楷體" w:eastAsia="標楷體" w:hAnsi="標楷體" w:hint="eastAsia"/>
              </w:rPr>
              <w:t>2.引導學生在製作</w:t>
            </w:r>
            <w:r w:rsidRPr="00463308">
              <w:rPr>
                <w:rFonts w:ascii="標楷體" w:eastAsia="標楷體" w:hAnsi="標楷體" w:cs="Arial" w:hint="eastAsia"/>
                <w:bdr w:val="none" w:sz="0" w:space="0" w:color="auto" w:frame="1"/>
              </w:rPr>
              <w:t>「</w:t>
            </w:r>
            <w:r w:rsidR="0076496B" w:rsidRPr="00463308">
              <w:rPr>
                <w:rFonts w:ascii="標楷體" w:eastAsia="標楷體" w:hAnsi="標楷體" w:cs="Arial" w:hint="eastAsia"/>
                <w:bdr w:val="none" w:sz="0" w:space="0" w:color="auto" w:frame="1"/>
              </w:rPr>
              <w:t>阿拜</w:t>
            </w:r>
            <w:r w:rsidRPr="00463308">
              <w:rPr>
                <w:rFonts w:ascii="標楷體" w:eastAsia="標楷體" w:hAnsi="標楷體" w:cs="Arial" w:hint="eastAsia"/>
                <w:bdr w:val="none" w:sz="0" w:space="0" w:color="auto" w:frame="1"/>
              </w:rPr>
              <w:t>」(</w:t>
            </w:r>
            <w:r w:rsidRPr="00463308">
              <w:rPr>
                <w:rFonts w:ascii="標楷體" w:eastAsia="標楷體" w:hAnsi="標楷體" w:cs="Helvetica"/>
                <w:bCs/>
                <w:kern w:val="36"/>
              </w:rPr>
              <w:t>麻糬</w:t>
            </w:r>
            <w:r w:rsidRPr="00463308">
              <w:rPr>
                <w:rFonts w:ascii="標楷體" w:eastAsia="標楷體" w:hAnsi="標楷體" w:cs="Arial" w:hint="eastAsia"/>
                <w:bdr w:val="none" w:sz="0" w:space="0" w:color="auto" w:frame="1"/>
              </w:rPr>
              <w:t>)</w:t>
            </w:r>
            <w:r w:rsidRPr="00463308">
              <w:rPr>
                <w:rFonts w:ascii="標楷體" w:eastAsia="標楷體" w:hAnsi="標楷體" w:hint="eastAsia"/>
              </w:rPr>
              <w:t>的歷程中，還可以運用哪些美感物件在我們生活中</w:t>
            </w:r>
            <w:r w:rsidRPr="00463308">
              <w:rPr>
                <w:rFonts w:ascii="標楷體" w:eastAsia="標楷體" w:hAnsi="標楷體"/>
              </w:rPr>
              <w:t>?</w:t>
            </w:r>
          </w:p>
          <w:p w:rsidR="00CD1F93" w:rsidRPr="000D5FED" w:rsidRDefault="008E50EA" w:rsidP="000D5FED">
            <w:pPr>
              <w:snapToGrid w:val="0"/>
              <w:ind w:left="360"/>
              <w:rPr>
                <w:rFonts w:ascii="標楷體" w:eastAsia="標楷體" w:hAnsi="標楷體"/>
                <w:szCs w:val="24"/>
              </w:rPr>
            </w:pPr>
            <w:r w:rsidRPr="00463308">
              <w:rPr>
                <w:rFonts w:ascii="標楷體" w:eastAsia="標楷體" w:hAnsi="標楷體" w:hint="eastAsia"/>
              </w:rPr>
              <w:t>3.能發現或欣賞生活週遭事物具有質感美的物品。</w:t>
            </w:r>
          </w:p>
        </w:tc>
      </w:tr>
      <w:tr w:rsidR="00CD1F93" w:rsidRPr="00463308" w:rsidTr="000D5FED">
        <w:trPr>
          <w:trHeight w:val="2324"/>
          <w:jc w:val="center"/>
        </w:trPr>
        <w:tc>
          <w:tcPr>
            <w:tcW w:w="1838" w:type="dxa"/>
            <w:gridSpan w:val="3"/>
            <w:shd w:val="clear" w:color="auto" w:fill="E7E6E6" w:themeFill="background2"/>
            <w:vAlign w:val="center"/>
          </w:tcPr>
          <w:p w:rsidR="00CD1F93" w:rsidRPr="00463308" w:rsidRDefault="00CD1F93" w:rsidP="000D5FED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6330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br w:type="page"/>
              <w:t>核心素養</w:t>
            </w:r>
          </w:p>
          <w:p w:rsidR="00CD1F93" w:rsidRPr="00463308" w:rsidRDefault="00CD1F93" w:rsidP="000D5FED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6330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（</w:t>
            </w:r>
            <w:r w:rsidRPr="0046330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可複選</w:t>
            </w:r>
            <w:r w:rsidRPr="0046330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）</w:t>
            </w:r>
          </w:p>
        </w:tc>
        <w:tc>
          <w:tcPr>
            <w:tcW w:w="8080" w:type="dxa"/>
            <w:gridSpan w:val="5"/>
            <w:vAlign w:val="center"/>
          </w:tcPr>
          <w:p w:rsidR="00CD1F93" w:rsidRPr="00463308" w:rsidRDefault="00CD1F93" w:rsidP="000D5FED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6330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＊自主行動</w:t>
            </w:r>
          </w:p>
          <w:p w:rsidR="00CD1F93" w:rsidRPr="00463308" w:rsidRDefault="00DA14B1" w:rsidP="000D5FED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6330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■</w:t>
            </w:r>
            <w:r w:rsidR="00CD1F93" w:rsidRPr="0046330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身心素質與自我精進　□系統思考與解決問題　□規劃執行與創新應變</w:t>
            </w:r>
          </w:p>
          <w:p w:rsidR="00CD1F93" w:rsidRPr="00463308" w:rsidRDefault="00CD1F93" w:rsidP="000D5FED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6330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＊溝通互動</w:t>
            </w:r>
          </w:p>
          <w:p w:rsidR="00CD1F93" w:rsidRPr="00463308" w:rsidRDefault="00CD1F93" w:rsidP="000D5FED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6330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□符號運用與溝通表達　□科技資訊與媒體素養　</w:t>
            </w:r>
            <w:r w:rsidR="00EE51F1" w:rsidRPr="0046330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■</w:t>
            </w:r>
            <w:r w:rsidRPr="0046330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藝術涵養與美感素養</w:t>
            </w:r>
          </w:p>
          <w:p w:rsidR="00CD1F93" w:rsidRPr="00463308" w:rsidRDefault="00CD1F93" w:rsidP="000D5FED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6330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＊社會參與</w:t>
            </w:r>
          </w:p>
          <w:p w:rsidR="002B1B5A" w:rsidRDefault="00CD1F93" w:rsidP="000D5FED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6330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□道德實踐與公民意識　□人際關係與團隊合作　</w:t>
            </w:r>
            <w:r w:rsidR="00EE51F1" w:rsidRPr="0046330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■</w:t>
            </w:r>
            <w:r w:rsidRPr="0046330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多元文化與國際理解</w:t>
            </w:r>
          </w:p>
          <w:p w:rsidR="002B1B5A" w:rsidRPr="002B1B5A" w:rsidRDefault="002B1B5A" w:rsidP="002B1B5A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2B1B5A" w:rsidRPr="002B1B5A" w:rsidRDefault="002B1B5A" w:rsidP="002B1B5A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CD1F93" w:rsidRPr="002B1B5A" w:rsidRDefault="00CD1F93" w:rsidP="002B1B5A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CD1F93" w:rsidRPr="00463308" w:rsidTr="000D5FED">
        <w:trPr>
          <w:trHeight w:val="6001"/>
          <w:jc w:val="center"/>
        </w:trPr>
        <w:tc>
          <w:tcPr>
            <w:tcW w:w="1838" w:type="dxa"/>
            <w:gridSpan w:val="3"/>
            <w:shd w:val="clear" w:color="auto" w:fill="E7E6E6" w:themeFill="background2"/>
            <w:vAlign w:val="center"/>
          </w:tcPr>
          <w:p w:rsidR="00CD1F93" w:rsidRPr="00463308" w:rsidRDefault="00CD1F93" w:rsidP="000D5FED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6330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lastRenderedPageBreak/>
              <w:t>領域/科目</w:t>
            </w:r>
          </w:p>
          <w:p w:rsidR="00CD1F93" w:rsidRPr="00463308" w:rsidRDefault="00CD1F93" w:rsidP="000D5FED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6330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核心素養</w:t>
            </w:r>
          </w:p>
        </w:tc>
        <w:tc>
          <w:tcPr>
            <w:tcW w:w="8080" w:type="dxa"/>
            <w:gridSpan w:val="5"/>
            <w:vAlign w:val="center"/>
          </w:tcPr>
          <w:p w:rsidR="00762024" w:rsidRPr="00463308" w:rsidRDefault="00F93D33" w:rsidP="000D5FED">
            <w:pPr>
              <w:autoSpaceDE w:val="0"/>
              <w:snapToGrid w:val="0"/>
              <w:jc w:val="both"/>
              <w:rPr>
                <w:rFonts w:ascii="標楷體" w:eastAsia="標楷體" w:hAnsi="標楷體" w:cs="微軟正黑體 Light"/>
                <w:szCs w:val="24"/>
              </w:rPr>
            </w:pPr>
            <w:r w:rsidRPr="00463308">
              <w:rPr>
                <w:rFonts w:ascii="標楷體" w:eastAsia="標楷體" w:hAnsi="標楷體" w:cs="微軟正黑體 Light" w:hint="eastAsia"/>
                <w:color w:val="000000" w:themeColor="text1"/>
                <w:szCs w:val="24"/>
              </w:rPr>
              <w:t>藝術</w:t>
            </w:r>
            <w:r w:rsidR="00CD1F93" w:rsidRPr="00463308">
              <w:rPr>
                <w:rFonts w:ascii="標楷體" w:eastAsia="標楷體" w:hAnsi="標楷體" w:cs="微軟正黑體 Light" w:hint="eastAsia"/>
                <w:color w:val="000000" w:themeColor="text1"/>
                <w:szCs w:val="24"/>
              </w:rPr>
              <w:t>領域/</w:t>
            </w:r>
            <w:r w:rsidRPr="00463308">
              <w:rPr>
                <w:rFonts w:ascii="標楷體" w:eastAsia="標楷體" w:hAnsi="標楷體" w:cs="微軟正黑體 Light" w:hint="eastAsia"/>
                <w:color w:val="000000" w:themeColor="text1"/>
                <w:szCs w:val="24"/>
              </w:rPr>
              <w:t>視覺藝術</w:t>
            </w:r>
            <w:r w:rsidR="00CD1F93" w:rsidRPr="00463308">
              <w:rPr>
                <w:rFonts w:ascii="標楷體" w:eastAsia="標楷體" w:hAnsi="標楷體" w:cs="微軟正黑體 Light" w:hint="eastAsia"/>
                <w:color w:val="000000" w:themeColor="text1"/>
                <w:szCs w:val="24"/>
              </w:rPr>
              <w:t>科目</w:t>
            </w:r>
            <w:r w:rsidR="00CD1F93" w:rsidRPr="00463308">
              <w:rPr>
                <w:rFonts w:ascii="標楷體" w:eastAsia="標楷體" w:hAnsi="標楷體" w:cs="微軟正黑體 Light"/>
                <w:color w:val="000000" w:themeColor="text1"/>
                <w:szCs w:val="24"/>
              </w:rPr>
              <w:br/>
            </w:r>
            <w:r w:rsidR="00762024" w:rsidRPr="00463308">
              <w:rPr>
                <w:rFonts w:ascii="標楷體" w:eastAsia="標楷體" w:hAnsi="標楷體" w:cs="微軟正黑體 Light"/>
                <w:szCs w:val="24"/>
              </w:rPr>
              <w:t>藝-J-A1</w:t>
            </w:r>
            <w:r w:rsidR="00762024" w:rsidRPr="00463308">
              <w:rPr>
                <w:rFonts w:ascii="標楷體" w:eastAsia="標楷體" w:hAnsi="標楷體" w:cs="微軟正黑體 Light" w:hint="eastAsia"/>
                <w:szCs w:val="24"/>
              </w:rPr>
              <w:t xml:space="preserve"> </w:t>
            </w:r>
          </w:p>
          <w:p w:rsidR="00762024" w:rsidRPr="00463308" w:rsidRDefault="00762024" w:rsidP="000D5FED">
            <w:pPr>
              <w:pStyle w:val="Default"/>
              <w:jc w:val="both"/>
              <w:rPr>
                <w:rFonts w:ascii="標楷體" w:eastAsia="標楷體" w:hAnsi="標楷體" w:cs="微軟正黑體 Light"/>
              </w:rPr>
            </w:pPr>
            <w:r w:rsidRPr="00463308">
              <w:rPr>
                <w:rFonts w:ascii="標楷體" w:eastAsia="標楷體" w:hAnsi="標楷體" w:cs="微軟正黑體 Light"/>
              </w:rPr>
              <w:t>具備身心健全發展的素質，擁有合宜的人性觀與自我觀，同時透過選擇、分析與運用新知，有效規劃生涯發展，探尋生命意義，並不斷自我精進，追求至善。</w:t>
            </w:r>
          </w:p>
          <w:p w:rsidR="00762024" w:rsidRPr="00463308" w:rsidRDefault="00762024" w:rsidP="000D5FED">
            <w:pPr>
              <w:pStyle w:val="Default"/>
              <w:jc w:val="both"/>
              <w:rPr>
                <w:rFonts w:ascii="標楷體" w:eastAsia="標楷體" w:hAnsi="標楷體" w:cs="微軟正黑體 Light"/>
              </w:rPr>
            </w:pPr>
            <w:r w:rsidRPr="00463308">
              <w:rPr>
                <w:rFonts w:ascii="標楷體" w:eastAsia="標楷體" w:hAnsi="標楷體" w:cs="微軟正黑體 Light"/>
              </w:rPr>
              <w:t>藝-J-A3</w:t>
            </w:r>
          </w:p>
          <w:p w:rsidR="00762024" w:rsidRPr="00463308" w:rsidRDefault="00762024" w:rsidP="000D5FED">
            <w:pPr>
              <w:pStyle w:val="Default"/>
              <w:jc w:val="both"/>
              <w:rPr>
                <w:rFonts w:ascii="標楷體" w:eastAsia="標楷體" w:hAnsi="標楷體" w:cs="微軟正黑體 Light"/>
              </w:rPr>
            </w:pPr>
            <w:r w:rsidRPr="00463308">
              <w:rPr>
                <w:rFonts w:ascii="標楷體" w:eastAsia="標楷體" w:hAnsi="標楷體" w:cs="微軟正黑體 Light"/>
              </w:rPr>
              <w:t>具備規劃及執行計畫的能力，並試探與發展多元專業知能、充實生活經驗，發揮創新精神，以因應社會變遷、增進個人的彈性適應力。</w:t>
            </w:r>
          </w:p>
          <w:p w:rsidR="00762024" w:rsidRPr="00463308" w:rsidRDefault="00762024" w:rsidP="000D5FED">
            <w:pPr>
              <w:pStyle w:val="Default"/>
              <w:jc w:val="both"/>
              <w:rPr>
                <w:rFonts w:ascii="標楷體" w:eastAsia="標楷體" w:hAnsi="標楷體" w:cs="微軟正黑體 Light"/>
              </w:rPr>
            </w:pPr>
            <w:r w:rsidRPr="00463308">
              <w:rPr>
                <w:rFonts w:ascii="標楷體" w:eastAsia="標楷體" w:hAnsi="標楷體" w:cs="微軟正黑體 Light"/>
              </w:rPr>
              <w:t>藝-J-B3</w:t>
            </w:r>
            <w:r w:rsidRPr="00463308">
              <w:rPr>
                <w:rFonts w:ascii="標楷體" w:eastAsia="標楷體" w:hAnsi="標楷體" w:cs="微軟正黑體 Light" w:hint="eastAsia"/>
              </w:rPr>
              <w:t xml:space="preserve"> </w:t>
            </w:r>
          </w:p>
          <w:p w:rsidR="00762024" w:rsidRPr="00463308" w:rsidRDefault="00762024" w:rsidP="000D5FED">
            <w:pPr>
              <w:pStyle w:val="Default"/>
              <w:jc w:val="both"/>
              <w:rPr>
                <w:rFonts w:ascii="標楷體" w:eastAsia="標楷體" w:hAnsi="標楷體" w:cs="微軟正黑體 Light"/>
              </w:rPr>
            </w:pPr>
            <w:r w:rsidRPr="00463308">
              <w:rPr>
                <w:rFonts w:ascii="標楷體" w:eastAsia="標楷體" w:hAnsi="標楷體" w:cs="微軟正黑體 Light"/>
              </w:rPr>
              <w:t>具備藝術感知、創作與鑑賞能力，體會藝術文化之美，透過生活美學的省思，豐富美感體驗，培養對美善的人事物，進行賞析、建構與分享的態度與能力。</w:t>
            </w:r>
          </w:p>
          <w:p w:rsidR="00762024" w:rsidRPr="00463308" w:rsidRDefault="00762024" w:rsidP="000D5FED">
            <w:pPr>
              <w:pStyle w:val="Default"/>
              <w:jc w:val="both"/>
              <w:rPr>
                <w:rFonts w:ascii="標楷體" w:eastAsia="標楷體" w:hAnsi="標楷體" w:cs="微軟正黑體 Light"/>
              </w:rPr>
            </w:pPr>
            <w:r w:rsidRPr="00463308">
              <w:rPr>
                <w:rFonts w:ascii="標楷體" w:eastAsia="標楷體" w:hAnsi="標楷體" w:cs="微軟正黑體 Light"/>
              </w:rPr>
              <w:t>藝-J-C3</w:t>
            </w:r>
          </w:p>
          <w:p w:rsidR="00CD1F93" w:rsidRPr="00463308" w:rsidRDefault="00762024" w:rsidP="000D5FED">
            <w:pPr>
              <w:pStyle w:val="Default"/>
              <w:jc w:val="both"/>
              <w:rPr>
                <w:rFonts w:ascii="標楷體" w:eastAsia="標楷體" w:hAnsi="標楷體" w:cs="微軟正黑體 Light"/>
              </w:rPr>
            </w:pPr>
            <w:r w:rsidRPr="00463308">
              <w:rPr>
                <w:rFonts w:ascii="標楷體" w:eastAsia="標楷體" w:hAnsi="標楷體" w:cs="微軟正黑體 Light"/>
              </w:rPr>
              <w:t>具備自我文化認同的信念，並尊重與欣賞多元文化，積極關心全球議題及國際情勢，且能順應時代脈動與社會需要，發展國際理解、多元文化價值觀與世界和平的胸懷。</w:t>
            </w:r>
          </w:p>
        </w:tc>
      </w:tr>
      <w:tr w:rsidR="00CD1F93" w:rsidRPr="00463308" w:rsidTr="000D5FED">
        <w:trPr>
          <w:trHeight w:val="2833"/>
          <w:jc w:val="center"/>
        </w:trPr>
        <w:tc>
          <w:tcPr>
            <w:tcW w:w="1838" w:type="dxa"/>
            <w:gridSpan w:val="3"/>
            <w:shd w:val="clear" w:color="auto" w:fill="E7E6E6" w:themeFill="background2"/>
            <w:vAlign w:val="center"/>
          </w:tcPr>
          <w:p w:rsidR="00CD1F93" w:rsidRPr="00463308" w:rsidRDefault="00CD1F93" w:rsidP="000D5FED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6330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學習表現</w:t>
            </w:r>
          </w:p>
        </w:tc>
        <w:tc>
          <w:tcPr>
            <w:tcW w:w="3279" w:type="dxa"/>
            <w:gridSpan w:val="2"/>
          </w:tcPr>
          <w:p w:rsidR="00CD6663" w:rsidRPr="00463308" w:rsidRDefault="00CD6663" w:rsidP="000D5FED">
            <w:pPr>
              <w:pStyle w:val="Default"/>
              <w:jc w:val="both"/>
              <w:rPr>
                <w:rFonts w:ascii="標楷體" w:eastAsia="標楷體" w:hAnsi="標楷體" w:cs="微軟正黑體 Light"/>
              </w:rPr>
            </w:pPr>
            <w:r w:rsidRPr="00463308">
              <w:rPr>
                <w:rFonts w:ascii="標楷體" w:eastAsia="標楷體" w:hAnsi="標楷體" w:cs="微軟正黑體 Light"/>
              </w:rPr>
              <w:t>視1-</w:t>
            </w:r>
            <w:r w:rsidRPr="00463308">
              <w:rPr>
                <w:rFonts w:ascii="標楷體" w:eastAsia="標楷體" w:hAnsi="標楷體" w:cs="微軟正黑體 Light" w:hint="eastAsia"/>
              </w:rPr>
              <w:t>Ⅳ</w:t>
            </w:r>
            <w:r w:rsidRPr="00463308">
              <w:rPr>
                <w:rFonts w:ascii="標楷體" w:eastAsia="標楷體" w:hAnsi="標楷體" w:cs="微軟正黑體 Light"/>
              </w:rPr>
              <w:t>-1</w:t>
            </w:r>
          </w:p>
          <w:p w:rsidR="00CD1F93" w:rsidRPr="00463308" w:rsidRDefault="00CD6663" w:rsidP="000D5FED">
            <w:pPr>
              <w:jc w:val="both"/>
              <w:rPr>
                <w:rFonts w:ascii="標楷體" w:eastAsia="標楷體" w:hAnsi="標楷體" w:cs="微軟正黑體 Light"/>
                <w:szCs w:val="24"/>
              </w:rPr>
            </w:pPr>
            <w:r w:rsidRPr="00463308">
              <w:rPr>
                <w:rFonts w:ascii="標楷體" w:eastAsia="標楷體" w:hAnsi="標楷體" w:cs="微軟正黑體 Light"/>
                <w:szCs w:val="24"/>
              </w:rPr>
              <w:t>能使用構成要素和形式原理，表達情感與想法。</w:t>
            </w:r>
          </w:p>
          <w:p w:rsidR="00CD6663" w:rsidRPr="00463308" w:rsidRDefault="00CD6663" w:rsidP="000D5FED">
            <w:pPr>
              <w:pStyle w:val="Default"/>
              <w:jc w:val="both"/>
              <w:rPr>
                <w:rFonts w:ascii="標楷體" w:eastAsia="標楷體" w:hAnsi="標楷體" w:cs="微軟正黑體 Light"/>
              </w:rPr>
            </w:pPr>
            <w:r w:rsidRPr="00463308">
              <w:rPr>
                <w:rFonts w:ascii="標楷體" w:eastAsia="標楷體" w:hAnsi="標楷體" w:cs="微軟正黑體 Light"/>
              </w:rPr>
              <w:t>視1-</w:t>
            </w:r>
            <w:r w:rsidRPr="00463308">
              <w:rPr>
                <w:rFonts w:ascii="標楷體" w:eastAsia="標楷體" w:hAnsi="標楷體" w:cs="微軟正黑體 Light" w:hint="eastAsia"/>
              </w:rPr>
              <w:t>Ⅳ</w:t>
            </w:r>
            <w:r w:rsidRPr="00463308">
              <w:rPr>
                <w:rFonts w:ascii="標楷體" w:eastAsia="標楷體" w:hAnsi="標楷體" w:cs="微軟正黑體 Light"/>
              </w:rPr>
              <w:t>-2</w:t>
            </w:r>
          </w:p>
          <w:p w:rsidR="00CD6663" w:rsidRPr="00463308" w:rsidRDefault="00CD6663" w:rsidP="000D5FED">
            <w:pPr>
              <w:jc w:val="both"/>
              <w:rPr>
                <w:rFonts w:ascii="標楷體" w:eastAsia="標楷體" w:hAnsi="標楷體" w:cs="微軟正黑體 Light"/>
                <w:szCs w:val="24"/>
              </w:rPr>
            </w:pPr>
            <w:r w:rsidRPr="00463308">
              <w:rPr>
                <w:rFonts w:ascii="標楷體" w:eastAsia="標楷體" w:hAnsi="標楷體" w:cs="微軟正黑體 Light"/>
                <w:szCs w:val="24"/>
              </w:rPr>
              <w:t>能使用多元媒材與技法，表現個人或社群的觀點。</w:t>
            </w:r>
          </w:p>
          <w:p w:rsidR="00CD6663" w:rsidRPr="00463308" w:rsidRDefault="00CD6663" w:rsidP="000D5FED">
            <w:pPr>
              <w:pStyle w:val="Default"/>
              <w:jc w:val="both"/>
              <w:rPr>
                <w:rFonts w:ascii="標楷體" w:eastAsia="標楷體" w:hAnsi="標楷體" w:cs="微軟正黑體 Light"/>
              </w:rPr>
            </w:pPr>
            <w:r w:rsidRPr="00463308">
              <w:rPr>
                <w:rFonts w:ascii="標楷體" w:eastAsia="標楷體" w:hAnsi="標楷體" w:cs="微軟正黑體 Light"/>
              </w:rPr>
              <w:t>視1-</w:t>
            </w:r>
            <w:r w:rsidRPr="00463308">
              <w:rPr>
                <w:rFonts w:ascii="標楷體" w:eastAsia="標楷體" w:hAnsi="標楷體" w:cs="微軟正黑體 Light" w:hint="eastAsia"/>
              </w:rPr>
              <w:t>Ⅳ</w:t>
            </w:r>
            <w:r w:rsidRPr="00463308">
              <w:rPr>
                <w:rFonts w:ascii="標楷體" w:eastAsia="標楷體" w:hAnsi="標楷體" w:cs="微軟正黑體 Light"/>
              </w:rPr>
              <w:t>-4</w:t>
            </w:r>
          </w:p>
          <w:p w:rsidR="00CD6663" w:rsidRPr="00463308" w:rsidRDefault="00CD6663" w:rsidP="000D5FED">
            <w:pPr>
              <w:jc w:val="both"/>
              <w:rPr>
                <w:rFonts w:ascii="標楷體" w:eastAsia="標楷體" w:hAnsi="標楷體" w:cs="微軟正黑體 Light"/>
                <w:szCs w:val="24"/>
              </w:rPr>
            </w:pPr>
            <w:r w:rsidRPr="00463308">
              <w:rPr>
                <w:rFonts w:ascii="標楷體" w:eastAsia="標楷體" w:hAnsi="標楷體" w:cs="微軟正黑體 Light"/>
                <w:szCs w:val="24"/>
              </w:rPr>
              <w:t>能透過議題創作，表達對生活環境及社會文化的理解。</w:t>
            </w:r>
          </w:p>
          <w:p w:rsidR="00CD6663" w:rsidRPr="00463308" w:rsidRDefault="00CD6663" w:rsidP="000D5FED">
            <w:pPr>
              <w:pStyle w:val="Default"/>
              <w:jc w:val="both"/>
              <w:rPr>
                <w:rFonts w:ascii="標楷體" w:eastAsia="標楷體" w:hAnsi="標楷體" w:cs="微軟正黑體 Light"/>
              </w:rPr>
            </w:pPr>
            <w:r w:rsidRPr="00463308">
              <w:rPr>
                <w:rFonts w:ascii="標楷體" w:eastAsia="標楷體" w:hAnsi="標楷體" w:cs="微軟正黑體 Light"/>
              </w:rPr>
              <w:t>視2-</w:t>
            </w:r>
            <w:r w:rsidRPr="00463308">
              <w:rPr>
                <w:rFonts w:ascii="標楷體" w:eastAsia="標楷體" w:hAnsi="標楷體" w:cs="微軟正黑體 Light" w:hint="eastAsia"/>
              </w:rPr>
              <w:t>Ⅳ</w:t>
            </w:r>
            <w:r w:rsidRPr="00463308">
              <w:rPr>
                <w:rFonts w:ascii="標楷體" w:eastAsia="標楷體" w:hAnsi="標楷體" w:cs="微軟正黑體 Light"/>
              </w:rPr>
              <w:t>-2</w:t>
            </w:r>
          </w:p>
          <w:p w:rsidR="00CD6663" w:rsidRPr="00463308" w:rsidRDefault="00CD6663" w:rsidP="000D5FED">
            <w:pPr>
              <w:pStyle w:val="Default"/>
              <w:jc w:val="both"/>
              <w:rPr>
                <w:rFonts w:ascii="標楷體" w:eastAsia="標楷體" w:hAnsi="標楷體" w:cs="微軟正黑體 Light"/>
              </w:rPr>
            </w:pPr>
            <w:r w:rsidRPr="00463308">
              <w:rPr>
                <w:rFonts w:ascii="標楷體" w:eastAsia="標楷體" w:hAnsi="標楷體" w:cs="微軟正黑體 Light"/>
              </w:rPr>
              <w:t>能理解視覺符號的意義，並表達多元的觀點。</w:t>
            </w:r>
          </w:p>
          <w:p w:rsidR="00CD6663" w:rsidRPr="00463308" w:rsidRDefault="00CD6663" w:rsidP="000D5FED">
            <w:pPr>
              <w:pStyle w:val="Default"/>
              <w:jc w:val="both"/>
              <w:rPr>
                <w:rFonts w:ascii="標楷體" w:eastAsia="標楷體" w:hAnsi="標楷體" w:cs="微軟正黑體 Light"/>
              </w:rPr>
            </w:pPr>
            <w:r w:rsidRPr="00463308">
              <w:rPr>
                <w:rFonts w:ascii="標楷體" w:eastAsia="標楷體" w:hAnsi="標楷體" w:cs="微軟正黑體 Light"/>
              </w:rPr>
              <w:t>視2-</w:t>
            </w:r>
            <w:r w:rsidRPr="00463308">
              <w:rPr>
                <w:rFonts w:ascii="標楷體" w:eastAsia="標楷體" w:hAnsi="標楷體" w:cs="微軟正黑體 Light" w:hint="eastAsia"/>
              </w:rPr>
              <w:t>Ⅳ</w:t>
            </w:r>
            <w:r w:rsidRPr="00463308">
              <w:rPr>
                <w:rFonts w:ascii="標楷體" w:eastAsia="標楷體" w:hAnsi="標楷體" w:cs="微軟正黑體 Light"/>
              </w:rPr>
              <w:t>-3</w:t>
            </w:r>
          </w:p>
          <w:p w:rsidR="00CD6663" w:rsidRPr="00463308" w:rsidRDefault="00CD6663" w:rsidP="000D5FED">
            <w:pPr>
              <w:jc w:val="both"/>
              <w:rPr>
                <w:rFonts w:ascii="標楷體" w:eastAsia="標楷體" w:hAnsi="標楷體" w:cs="微軟正黑體 Light"/>
                <w:szCs w:val="24"/>
              </w:rPr>
            </w:pPr>
            <w:r w:rsidRPr="00463308">
              <w:rPr>
                <w:rFonts w:ascii="標楷體" w:eastAsia="標楷體" w:hAnsi="標楷體" w:cs="微軟正黑體 Light"/>
                <w:szCs w:val="24"/>
              </w:rPr>
              <w:t>能理解藝術產物的功能與價值，以拓展多元視野。</w:t>
            </w:r>
          </w:p>
          <w:p w:rsidR="00CD6663" w:rsidRPr="00463308" w:rsidRDefault="00CD6663" w:rsidP="000D5FED">
            <w:pPr>
              <w:pStyle w:val="Default"/>
              <w:jc w:val="both"/>
              <w:rPr>
                <w:rFonts w:ascii="標楷體" w:eastAsia="標楷體" w:hAnsi="標楷體" w:cs="微軟正黑體 Light"/>
              </w:rPr>
            </w:pPr>
            <w:r w:rsidRPr="00463308">
              <w:rPr>
                <w:rFonts w:ascii="標楷體" w:eastAsia="標楷體" w:hAnsi="標楷體" w:cs="微軟正黑體 Light"/>
              </w:rPr>
              <w:t>視3-</w:t>
            </w:r>
            <w:r w:rsidRPr="00463308">
              <w:rPr>
                <w:rFonts w:ascii="標楷體" w:eastAsia="標楷體" w:hAnsi="標楷體" w:cs="微軟正黑體 Light" w:hint="eastAsia"/>
              </w:rPr>
              <w:t>Ⅳ</w:t>
            </w:r>
            <w:r w:rsidRPr="00463308">
              <w:rPr>
                <w:rFonts w:ascii="標楷體" w:eastAsia="標楷體" w:hAnsi="標楷體" w:cs="微軟正黑體 Light"/>
              </w:rPr>
              <w:t>-1</w:t>
            </w:r>
          </w:p>
          <w:p w:rsidR="00CD6663" w:rsidRPr="00463308" w:rsidRDefault="00CD6663" w:rsidP="000D5FED">
            <w:pPr>
              <w:jc w:val="both"/>
              <w:rPr>
                <w:rFonts w:ascii="標楷體" w:eastAsia="標楷體" w:hAnsi="標楷體" w:cs="微軟正黑體 Light"/>
                <w:szCs w:val="24"/>
              </w:rPr>
            </w:pPr>
            <w:r w:rsidRPr="00463308">
              <w:rPr>
                <w:rFonts w:ascii="標楷體" w:eastAsia="標楷體" w:hAnsi="標楷體" w:cs="微軟正黑體 Light"/>
                <w:szCs w:val="24"/>
              </w:rPr>
              <w:t>能透過多元藝文活動的參與，培養對在地藝文環境的關注態度。</w:t>
            </w:r>
          </w:p>
          <w:p w:rsidR="00CD6663" w:rsidRPr="00463308" w:rsidRDefault="00CD6663" w:rsidP="000D5FED">
            <w:pPr>
              <w:pStyle w:val="Default"/>
              <w:jc w:val="both"/>
              <w:rPr>
                <w:rFonts w:ascii="標楷體" w:eastAsia="標楷體" w:hAnsi="標楷體" w:cs="微軟正黑體 Light"/>
              </w:rPr>
            </w:pPr>
            <w:r w:rsidRPr="00463308">
              <w:rPr>
                <w:rFonts w:ascii="標楷體" w:eastAsia="標楷體" w:hAnsi="標楷體" w:cs="微軟正黑體 Light"/>
              </w:rPr>
              <w:t>視3-</w:t>
            </w:r>
            <w:r w:rsidRPr="00463308">
              <w:rPr>
                <w:rFonts w:ascii="標楷體" w:eastAsia="標楷體" w:hAnsi="標楷體" w:cs="微軟正黑體 Light" w:hint="eastAsia"/>
              </w:rPr>
              <w:t>Ⅳ</w:t>
            </w:r>
            <w:r w:rsidRPr="00463308">
              <w:rPr>
                <w:rFonts w:ascii="標楷體" w:eastAsia="標楷體" w:hAnsi="標楷體" w:cs="微軟正黑體 Light"/>
              </w:rPr>
              <w:t>-3</w:t>
            </w:r>
          </w:p>
          <w:p w:rsidR="00CD6663" w:rsidRPr="00463308" w:rsidRDefault="00CD6663" w:rsidP="000D5FED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  <w:u w:val="single"/>
              </w:rPr>
            </w:pPr>
            <w:r w:rsidRPr="00463308">
              <w:rPr>
                <w:rFonts w:ascii="標楷體" w:eastAsia="標楷體" w:hAnsi="標楷體" w:cs="微軟正黑體 Light"/>
                <w:szCs w:val="24"/>
              </w:rPr>
              <w:t>能應用設計思考及藝術知能，因應生活情境尋求解決方案。</w:t>
            </w:r>
          </w:p>
        </w:tc>
        <w:tc>
          <w:tcPr>
            <w:tcW w:w="1846" w:type="dxa"/>
            <w:shd w:val="clear" w:color="auto" w:fill="E7E6E6" w:themeFill="background2"/>
            <w:vAlign w:val="center"/>
          </w:tcPr>
          <w:p w:rsidR="00CD1F93" w:rsidRPr="00463308" w:rsidRDefault="00CD1F93" w:rsidP="000D5FED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  <w:u w:val="single"/>
              </w:rPr>
            </w:pPr>
            <w:r w:rsidRPr="0046330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學習內容</w:t>
            </w:r>
          </w:p>
        </w:tc>
        <w:tc>
          <w:tcPr>
            <w:tcW w:w="2955" w:type="dxa"/>
            <w:gridSpan w:val="2"/>
            <w:vAlign w:val="center"/>
          </w:tcPr>
          <w:p w:rsidR="000C7A3F" w:rsidRPr="00463308" w:rsidRDefault="000C7A3F" w:rsidP="000D5FED">
            <w:pPr>
              <w:pStyle w:val="Default"/>
              <w:rPr>
                <w:rFonts w:ascii="標楷體" w:eastAsia="標楷體" w:hAnsi="標楷體"/>
              </w:rPr>
            </w:pPr>
            <w:r w:rsidRPr="00463308">
              <w:rPr>
                <w:rFonts w:ascii="標楷體" w:eastAsia="標楷體" w:hAnsi="標楷體"/>
              </w:rPr>
              <w:t>視E-</w:t>
            </w:r>
            <w:r w:rsidRPr="00463308">
              <w:rPr>
                <w:rFonts w:ascii="標楷體" w:eastAsia="標楷體" w:hAnsi="標楷體" w:cs="細明體" w:hint="eastAsia"/>
              </w:rPr>
              <w:t>Ⅳ</w:t>
            </w:r>
            <w:r w:rsidRPr="00463308">
              <w:rPr>
                <w:rFonts w:ascii="標楷體" w:eastAsia="標楷體" w:hAnsi="標楷體"/>
              </w:rPr>
              <w:t>-1</w:t>
            </w:r>
          </w:p>
          <w:p w:rsidR="00F93D33" w:rsidRPr="00463308" w:rsidRDefault="000C7A3F" w:rsidP="000D5FED">
            <w:pPr>
              <w:pStyle w:val="Default"/>
              <w:rPr>
                <w:rFonts w:ascii="標楷體" w:eastAsia="標楷體" w:hAnsi="標楷體"/>
              </w:rPr>
            </w:pPr>
            <w:r w:rsidRPr="00463308">
              <w:rPr>
                <w:rFonts w:ascii="標楷體" w:eastAsia="標楷體" w:hAnsi="標楷體"/>
              </w:rPr>
              <w:t>色彩理論、造形表現、符號意涵。</w:t>
            </w:r>
          </w:p>
          <w:p w:rsidR="000C7A3F" w:rsidRPr="00463308" w:rsidRDefault="000C7A3F" w:rsidP="000D5FED">
            <w:pPr>
              <w:pStyle w:val="Default"/>
              <w:rPr>
                <w:rFonts w:ascii="標楷體" w:eastAsia="標楷體" w:hAnsi="標楷體"/>
              </w:rPr>
            </w:pPr>
            <w:r w:rsidRPr="00463308">
              <w:rPr>
                <w:rFonts w:ascii="標楷體" w:eastAsia="標楷體" w:hAnsi="標楷體"/>
              </w:rPr>
              <w:t>視E-</w:t>
            </w:r>
            <w:r w:rsidRPr="00463308">
              <w:rPr>
                <w:rFonts w:ascii="標楷體" w:eastAsia="標楷體" w:hAnsi="標楷體" w:cs="細明體" w:hint="eastAsia"/>
              </w:rPr>
              <w:t>Ⅳ</w:t>
            </w:r>
            <w:r w:rsidRPr="00463308">
              <w:rPr>
                <w:rFonts w:ascii="標楷體" w:eastAsia="標楷體" w:hAnsi="標楷體"/>
              </w:rPr>
              <w:t>-2</w:t>
            </w:r>
          </w:p>
          <w:p w:rsidR="000C7A3F" w:rsidRPr="00463308" w:rsidRDefault="000C7A3F" w:rsidP="000D5FED">
            <w:pPr>
              <w:pStyle w:val="Default"/>
              <w:rPr>
                <w:rFonts w:ascii="標楷體" w:eastAsia="標楷體" w:hAnsi="標楷體"/>
              </w:rPr>
            </w:pPr>
            <w:r w:rsidRPr="00463308">
              <w:rPr>
                <w:rFonts w:ascii="標楷體" w:eastAsia="標楷體" w:hAnsi="標楷體"/>
              </w:rPr>
              <w:t>平面、立體及複合媒材的表現技法。</w:t>
            </w:r>
          </w:p>
          <w:p w:rsidR="000C7A3F" w:rsidRPr="00463308" w:rsidRDefault="000C7A3F" w:rsidP="000D5FED">
            <w:pPr>
              <w:pStyle w:val="Default"/>
              <w:rPr>
                <w:rFonts w:ascii="標楷體" w:eastAsia="標楷體" w:hAnsi="標楷體"/>
              </w:rPr>
            </w:pPr>
            <w:r w:rsidRPr="00463308">
              <w:rPr>
                <w:rFonts w:ascii="標楷體" w:eastAsia="標楷體" w:hAnsi="標楷體"/>
              </w:rPr>
              <w:t>視E-</w:t>
            </w:r>
            <w:r w:rsidRPr="00463308">
              <w:rPr>
                <w:rFonts w:ascii="標楷體" w:eastAsia="標楷體" w:hAnsi="標楷體" w:cs="細明體" w:hint="eastAsia"/>
              </w:rPr>
              <w:t>Ⅳ</w:t>
            </w:r>
            <w:r w:rsidRPr="00463308">
              <w:rPr>
                <w:rFonts w:ascii="標楷體" w:eastAsia="標楷體" w:hAnsi="標楷體"/>
              </w:rPr>
              <w:t>-4</w:t>
            </w:r>
          </w:p>
          <w:p w:rsidR="000C7A3F" w:rsidRPr="00463308" w:rsidRDefault="000C7A3F" w:rsidP="000D5FED">
            <w:pPr>
              <w:pStyle w:val="Default"/>
              <w:rPr>
                <w:rFonts w:ascii="標楷體" w:eastAsia="標楷體" w:hAnsi="標楷體"/>
              </w:rPr>
            </w:pPr>
            <w:r w:rsidRPr="00463308">
              <w:rPr>
                <w:rFonts w:ascii="標楷體" w:eastAsia="標楷體" w:hAnsi="標楷體"/>
              </w:rPr>
              <w:t>環境藝術、社區藝術</w:t>
            </w:r>
          </w:p>
          <w:p w:rsidR="000C7A3F" w:rsidRPr="00463308" w:rsidRDefault="000C7A3F" w:rsidP="000D5FED">
            <w:pPr>
              <w:pStyle w:val="Default"/>
              <w:rPr>
                <w:rFonts w:ascii="標楷體" w:eastAsia="標楷體" w:hAnsi="標楷體"/>
              </w:rPr>
            </w:pPr>
            <w:r w:rsidRPr="00463308">
              <w:rPr>
                <w:rFonts w:ascii="標楷體" w:eastAsia="標楷體" w:hAnsi="標楷體"/>
              </w:rPr>
              <w:t>視A-</w:t>
            </w:r>
            <w:r w:rsidRPr="00463308">
              <w:rPr>
                <w:rFonts w:ascii="標楷體" w:eastAsia="標楷體" w:hAnsi="標楷體" w:cs="細明體" w:hint="eastAsia"/>
              </w:rPr>
              <w:t>Ⅳ</w:t>
            </w:r>
            <w:r w:rsidRPr="00463308">
              <w:rPr>
                <w:rFonts w:ascii="標楷體" w:eastAsia="標楷體" w:hAnsi="標楷體"/>
              </w:rPr>
              <w:t>-3</w:t>
            </w:r>
          </w:p>
          <w:p w:rsidR="00F93D33" w:rsidRPr="00463308" w:rsidRDefault="000C7A3F" w:rsidP="000D5FED">
            <w:pPr>
              <w:pStyle w:val="Default"/>
              <w:rPr>
                <w:rFonts w:ascii="標楷體" w:eastAsia="標楷體" w:hAnsi="標楷體"/>
              </w:rPr>
            </w:pPr>
            <w:r w:rsidRPr="00463308">
              <w:rPr>
                <w:rFonts w:ascii="標楷體" w:eastAsia="標楷體" w:hAnsi="標楷體"/>
              </w:rPr>
              <w:t>在地及各族群藝術、全球藝術。</w:t>
            </w:r>
          </w:p>
          <w:p w:rsidR="00F93D33" w:rsidRPr="00463308" w:rsidRDefault="00F93D33" w:rsidP="000D5FED">
            <w:pPr>
              <w:pStyle w:val="Default"/>
              <w:rPr>
                <w:rFonts w:ascii="標楷體" w:eastAsia="標楷體" w:hAnsi="標楷體"/>
              </w:rPr>
            </w:pPr>
            <w:r w:rsidRPr="00463308">
              <w:rPr>
                <w:rFonts w:ascii="標楷體" w:eastAsia="標楷體" w:hAnsi="標楷體"/>
              </w:rPr>
              <w:t>視P-</w:t>
            </w:r>
            <w:r w:rsidRPr="00463308">
              <w:rPr>
                <w:rFonts w:ascii="標楷體" w:eastAsia="標楷體" w:hAnsi="標楷體" w:cs="細明體" w:hint="eastAsia"/>
              </w:rPr>
              <w:t>Ⅳ</w:t>
            </w:r>
            <w:r w:rsidRPr="00463308">
              <w:rPr>
                <w:rFonts w:ascii="標楷體" w:eastAsia="標楷體" w:hAnsi="標楷體"/>
              </w:rPr>
              <w:t>-1</w:t>
            </w:r>
          </w:p>
          <w:p w:rsidR="00CD1F93" w:rsidRPr="00463308" w:rsidRDefault="00F93D33" w:rsidP="000D5FED">
            <w:pPr>
              <w:pStyle w:val="Default"/>
              <w:rPr>
                <w:rFonts w:ascii="標楷體" w:eastAsia="標楷體" w:hAnsi="標楷體"/>
              </w:rPr>
            </w:pPr>
            <w:r w:rsidRPr="00463308">
              <w:rPr>
                <w:rFonts w:ascii="標楷體" w:eastAsia="標楷體" w:hAnsi="標楷體"/>
              </w:rPr>
              <w:t>公共藝術、在地及各族群藝文活動、藝術薪傳。</w:t>
            </w:r>
          </w:p>
          <w:p w:rsidR="000C7A3F" w:rsidRPr="00463308" w:rsidRDefault="000C7A3F" w:rsidP="000D5FED">
            <w:pPr>
              <w:pStyle w:val="Default"/>
              <w:rPr>
                <w:rFonts w:ascii="標楷體" w:eastAsia="標楷體" w:hAnsi="標楷體"/>
              </w:rPr>
            </w:pPr>
            <w:r w:rsidRPr="00463308">
              <w:rPr>
                <w:rFonts w:ascii="標楷體" w:eastAsia="標楷體" w:hAnsi="標楷體"/>
              </w:rPr>
              <w:t>視P-</w:t>
            </w:r>
            <w:r w:rsidRPr="00463308">
              <w:rPr>
                <w:rFonts w:ascii="標楷體" w:eastAsia="標楷體" w:hAnsi="標楷體" w:cs="細明體" w:hint="eastAsia"/>
              </w:rPr>
              <w:t>Ⅳ</w:t>
            </w:r>
            <w:r w:rsidRPr="00463308">
              <w:rPr>
                <w:rFonts w:ascii="標楷體" w:eastAsia="標楷體" w:hAnsi="標楷體"/>
              </w:rPr>
              <w:t>-3</w:t>
            </w:r>
          </w:p>
          <w:p w:rsidR="000C7A3F" w:rsidRPr="00463308" w:rsidRDefault="000C7A3F" w:rsidP="000D5FED">
            <w:pPr>
              <w:pStyle w:val="Default"/>
              <w:rPr>
                <w:rFonts w:ascii="標楷體" w:eastAsia="標楷體" w:hAnsi="標楷體"/>
              </w:rPr>
            </w:pPr>
            <w:r w:rsidRPr="00463308">
              <w:rPr>
                <w:rFonts w:ascii="標楷體" w:eastAsia="標楷體" w:hAnsi="標楷體"/>
              </w:rPr>
              <w:t>設計思考、生活美感。</w:t>
            </w:r>
          </w:p>
          <w:p w:rsidR="00CD1F93" w:rsidRPr="00463308" w:rsidRDefault="00CD1F93" w:rsidP="000D5FED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  <w:p w:rsidR="006B303D" w:rsidRPr="00463308" w:rsidRDefault="006B303D" w:rsidP="000D5FED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  <w:p w:rsidR="006B303D" w:rsidRPr="00463308" w:rsidRDefault="006B303D" w:rsidP="000D5FED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  <w:p w:rsidR="006B303D" w:rsidRPr="00463308" w:rsidRDefault="006B303D" w:rsidP="000D5FED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  <w:p w:rsidR="006B303D" w:rsidRPr="00463308" w:rsidRDefault="006B303D" w:rsidP="000D5FED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  <w:p w:rsidR="006B303D" w:rsidRPr="00463308" w:rsidRDefault="006B303D" w:rsidP="000D5FED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CD1F93" w:rsidRPr="00463308" w:rsidTr="00AA656A">
        <w:trPr>
          <w:trHeight w:val="680"/>
          <w:jc w:val="center"/>
        </w:trPr>
        <w:tc>
          <w:tcPr>
            <w:tcW w:w="9918" w:type="dxa"/>
            <w:gridSpan w:val="8"/>
            <w:shd w:val="clear" w:color="auto" w:fill="E7E6E6" w:themeFill="background2"/>
            <w:vAlign w:val="center"/>
          </w:tcPr>
          <w:p w:rsidR="00CD1F93" w:rsidRPr="00463308" w:rsidRDefault="00CD1F93" w:rsidP="000D5FED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6330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lastRenderedPageBreak/>
              <w:br w:type="page"/>
              <w:t>學習活動設計</w:t>
            </w:r>
          </w:p>
        </w:tc>
      </w:tr>
      <w:tr w:rsidR="00337303" w:rsidRPr="00463308" w:rsidTr="000D5FED">
        <w:trPr>
          <w:trHeight w:val="580"/>
          <w:jc w:val="center"/>
        </w:trPr>
        <w:tc>
          <w:tcPr>
            <w:tcW w:w="710" w:type="dxa"/>
            <w:shd w:val="clear" w:color="auto" w:fill="auto"/>
            <w:vAlign w:val="center"/>
          </w:tcPr>
          <w:p w:rsidR="00337303" w:rsidRPr="00463308" w:rsidRDefault="00337303" w:rsidP="000D5FED">
            <w:pPr>
              <w:jc w:val="center"/>
              <w:rPr>
                <w:rFonts w:ascii="標楷體" w:eastAsia="標楷體" w:hAnsi="標楷體" w:cs="微軟正黑體 Light"/>
                <w:color w:val="000000" w:themeColor="text1"/>
                <w:szCs w:val="24"/>
              </w:rPr>
            </w:pPr>
            <w:r w:rsidRPr="00463308">
              <w:rPr>
                <w:rFonts w:ascii="標楷體" w:eastAsia="標楷體" w:hAnsi="標楷體" w:cs="微軟正黑體 Light" w:hint="eastAsia"/>
                <w:color w:val="000000" w:themeColor="text1"/>
                <w:szCs w:val="24"/>
              </w:rPr>
              <w:t>週次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337303" w:rsidRPr="00463308" w:rsidRDefault="00337303" w:rsidP="000D5FED">
            <w:pPr>
              <w:jc w:val="center"/>
              <w:rPr>
                <w:rFonts w:ascii="標楷體" w:eastAsia="標楷體" w:hAnsi="標楷體" w:cs="微軟正黑體 Light"/>
                <w:color w:val="000000" w:themeColor="text1"/>
                <w:szCs w:val="24"/>
              </w:rPr>
            </w:pPr>
            <w:r w:rsidRPr="00463308">
              <w:rPr>
                <w:rFonts w:ascii="標楷體" w:eastAsia="標楷體" w:hAnsi="標楷體" w:cs="微軟正黑體 Light" w:hint="eastAsia"/>
                <w:color w:val="000000" w:themeColor="text1"/>
                <w:szCs w:val="24"/>
              </w:rPr>
              <w:t>上課日期</w:t>
            </w:r>
          </w:p>
        </w:tc>
        <w:tc>
          <w:tcPr>
            <w:tcW w:w="7080" w:type="dxa"/>
            <w:gridSpan w:val="5"/>
            <w:shd w:val="clear" w:color="auto" w:fill="auto"/>
            <w:vAlign w:val="center"/>
          </w:tcPr>
          <w:p w:rsidR="00337303" w:rsidRPr="00463308" w:rsidRDefault="00337303" w:rsidP="000D5FED">
            <w:pPr>
              <w:jc w:val="center"/>
              <w:rPr>
                <w:rFonts w:ascii="標楷體" w:eastAsia="標楷體" w:hAnsi="標楷體" w:cs="微軟正黑體 Light"/>
                <w:color w:val="000000" w:themeColor="text1"/>
                <w:szCs w:val="24"/>
              </w:rPr>
            </w:pPr>
            <w:r w:rsidRPr="00463308">
              <w:rPr>
                <w:rFonts w:ascii="標楷體" w:eastAsia="標楷體" w:hAnsi="標楷體" w:cs="微軟正黑體 Light" w:hint="eastAsia"/>
                <w:color w:val="000000" w:themeColor="text1"/>
                <w:szCs w:val="24"/>
              </w:rPr>
              <w:t>課程進度、教學策略、主題內容、步驟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7303" w:rsidRPr="00463308" w:rsidRDefault="00337303" w:rsidP="000D5FED">
            <w:pPr>
              <w:jc w:val="center"/>
              <w:rPr>
                <w:rFonts w:ascii="標楷體" w:eastAsia="標楷體" w:hAnsi="標楷體" w:cs="微軟正黑體 Light"/>
                <w:color w:val="000000" w:themeColor="text1"/>
                <w:szCs w:val="24"/>
              </w:rPr>
            </w:pPr>
            <w:r w:rsidRPr="00463308">
              <w:rPr>
                <w:rFonts w:ascii="標楷體" w:eastAsia="標楷體" w:hAnsi="標楷體" w:cs="微軟正黑體 Light"/>
                <w:color w:val="000000" w:themeColor="text1"/>
                <w:szCs w:val="24"/>
              </w:rPr>
              <w:t>評量方式</w:t>
            </w:r>
          </w:p>
        </w:tc>
      </w:tr>
      <w:tr w:rsidR="00AA29EC" w:rsidRPr="00463308" w:rsidTr="000D5FED">
        <w:trPr>
          <w:trHeight w:val="590"/>
          <w:jc w:val="center"/>
        </w:trPr>
        <w:tc>
          <w:tcPr>
            <w:tcW w:w="710" w:type="dxa"/>
            <w:vMerge w:val="restart"/>
            <w:shd w:val="clear" w:color="auto" w:fill="EDEDED" w:themeFill="accent3" w:themeFillTint="33"/>
            <w:vAlign w:val="center"/>
          </w:tcPr>
          <w:p w:rsidR="00AA29EC" w:rsidRPr="00463308" w:rsidRDefault="00AA29EC" w:rsidP="000D5FED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6330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852" w:type="dxa"/>
            <w:vMerge w:val="restart"/>
            <w:shd w:val="clear" w:color="auto" w:fill="EDEDED" w:themeFill="accent3" w:themeFillTint="33"/>
            <w:vAlign w:val="center"/>
          </w:tcPr>
          <w:p w:rsidR="00AA29EC" w:rsidRPr="000D5FED" w:rsidRDefault="00AA29EC" w:rsidP="000D5FED">
            <w:pPr>
              <w:shd w:val="clear" w:color="auto" w:fill="F2F2F2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D5FED">
              <w:rPr>
                <w:rFonts w:ascii="標楷體" w:eastAsia="標楷體" w:hAnsi="標楷體" w:hint="eastAsia"/>
                <w:color w:val="000000" w:themeColor="text1"/>
                <w:szCs w:val="24"/>
              </w:rPr>
              <w:t>11/16-11/20</w:t>
            </w:r>
          </w:p>
        </w:tc>
        <w:tc>
          <w:tcPr>
            <w:tcW w:w="1560" w:type="dxa"/>
            <w:gridSpan w:val="2"/>
            <w:shd w:val="clear" w:color="auto" w:fill="EDEDED" w:themeFill="accent3" w:themeFillTint="33"/>
            <w:vAlign w:val="center"/>
          </w:tcPr>
          <w:p w:rsidR="00AA29EC" w:rsidRPr="000D5FED" w:rsidRDefault="00AA29EC" w:rsidP="000D5FED">
            <w:pPr>
              <w:shd w:val="clear" w:color="auto" w:fill="F2F2F2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D5FED">
              <w:rPr>
                <w:rFonts w:ascii="標楷體" w:eastAsia="標楷體" w:hAnsi="標楷體" w:hint="eastAsia"/>
                <w:color w:val="000000" w:themeColor="text1"/>
                <w:szCs w:val="24"/>
              </w:rPr>
              <w:t>單元目標</w:t>
            </w:r>
          </w:p>
        </w:tc>
        <w:tc>
          <w:tcPr>
            <w:tcW w:w="5520" w:type="dxa"/>
            <w:gridSpan w:val="3"/>
            <w:shd w:val="clear" w:color="auto" w:fill="EDEDED" w:themeFill="accent3" w:themeFillTint="33"/>
            <w:vAlign w:val="center"/>
          </w:tcPr>
          <w:p w:rsidR="00AA29EC" w:rsidRPr="000D5FED" w:rsidRDefault="00AA29EC" w:rsidP="000D5FED">
            <w:pPr>
              <w:shd w:val="clear" w:color="auto" w:fill="F2F2F2"/>
              <w:snapToGrid w:val="0"/>
              <w:jc w:val="center"/>
              <w:rPr>
                <w:rFonts w:ascii="標楷體" w:eastAsia="標楷體" w:hAnsi="標楷體" w:cs="Arial"/>
                <w:b/>
                <w:kern w:val="0"/>
                <w:szCs w:val="24"/>
                <w:bdr w:val="none" w:sz="0" w:space="0" w:color="auto" w:frame="1"/>
              </w:rPr>
            </w:pPr>
            <w:r w:rsidRPr="000D5FED">
              <w:rPr>
                <w:rFonts w:ascii="標楷體" w:eastAsia="標楷體" w:hAnsi="標楷體" w:cs="Arial" w:hint="eastAsia"/>
                <w:b/>
                <w:kern w:val="0"/>
                <w:szCs w:val="24"/>
                <w:bdr w:val="none" w:sz="0" w:space="0" w:color="auto" w:frame="1"/>
              </w:rPr>
              <w:t>「阿拜」的由來</w:t>
            </w:r>
          </w:p>
        </w:tc>
        <w:tc>
          <w:tcPr>
            <w:tcW w:w="1276" w:type="dxa"/>
            <w:vMerge w:val="restart"/>
            <w:shd w:val="clear" w:color="auto" w:fill="EDEDED" w:themeFill="accent3" w:themeFillTint="33"/>
          </w:tcPr>
          <w:p w:rsidR="00AA29EC" w:rsidRPr="000D5FED" w:rsidRDefault="00AA29EC" w:rsidP="000D5FED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AA29EC" w:rsidRPr="00463308" w:rsidTr="000D5FED">
        <w:trPr>
          <w:trHeight w:val="656"/>
          <w:jc w:val="center"/>
        </w:trPr>
        <w:tc>
          <w:tcPr>
            <w:tcW w:w="710" w:type="dxa"/>
            <w:vMerge/>
            <w:shd w:val="clear" w:color="auto" w:fill="EDEDED" w:themeFill="accent3" w:themeFillTint="33"/>
            <w:vAlign w:val="center"/>
          </w:tcPr>
          <w:p w:rsidR="00AA29EC" w:rsidRPr="00463308" w:rsidRDefault="00AA29EC" w:rsidP="000D5FED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852" w:type="dxa"/>
            <w:vMerge/>
            <w:shd w:val="clear" w:color="auto" w:fill="EDEDED" w:themeFill="accent3" w:themeFillTint="33"/>
            <w:vAlign w:val="center"/>
          </w:tcPr>
          <w:p w:rsidR="00AA29EC" w:rsidRPr="000D5FED" w:rsidRDefault="00AA29EC" w:rsidP="000D5FED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EDEDED" w:themeFill="accent3" w:themeFillTint="33"/>
            <w:vAlign w:val="center"/>
          </w:tcPr>
          <w:p w:rsidR="00AA29EC" w:rsidRPr="000D5FED" w:rsidRDefault="00AA29EC" w:rsidP="000D5FED">
            <w:pPr>
              <w:shd w:val="clear" w:color="auto" w:fill="F2F2F2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D5FED">
              <w:rPr>
                <w:rFonts w:ascii="標楷體" w:eastAsia="標楷體" w:hAnsi="標楷體" w:hint="eastAsia"/>
                <w:color w:val="000000" w:themeColor="text1"/>
                <w:szCs w:val="24"/>
              </w:rPr>
              <w:t>操作簡述</w:t>
            </w:r>
          </w:p>
        </w:tc>
        <w:tc>
          <w:tcPr>
            <w:tcW w:w="5520" w:type="dxa"/>
            <w:gridSpan w:val="3"/>
            <w:shd w:val="clear" w:color="auto" w:fill="EDEDED" w:themeFill="accent3" w:themeFillTint="33"/>
            <w:vAlign w:val="center"/>
          </w:tcPr>
          <w:p w:rsidR="00AA29EC" w:rsidRPr="000D5FED" w:rsidRDefault="00AA29EC" w:rsidP="000D5FED">
            <w:pPr>
              <w:shd w:val="clear" w:color="auto" w:fill="F2F2F2"/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D5FED">
              <w:rPr>
                <w:rFonts w:ascii="標楷體" w:eastAsia="標楷體" w:hAnsi="標楷體" w:hint="eastAsia"/>
                <w:szCs w:val="24"/>
              </w:rPr>
              <w:t>首先在課程中先讓學生了解原住民卑南族</w:t>
            </w:r>
            <w:r w:rsidRPr="000D5FED">
              <w:rPr>
                <w:rFonts w:ascii="標楷體" w:eastAsia="標楷體" w:hAnsi="標楷體" w:cs="Arial" w:hint="eastAsia"/>
                <w:kern w:val="0"/>
                <w:szCs w:val="24"/>
                <w:bdr w:val="none" w:sz="0" w:space="0" w:color="auto" w:frame="1"/>
              </w:rPr>
              <w:t>「阿拜」(</w:t>
            </w:r>
            <w:r w:rsidRPr="000D5FED">
              <w:rPr>
                <w:rFonts w:ascii="標楷體" w:eastAsia="標楷體" w:hAnsi="標楷體" w:cs="Helvetica"/>
                <w:bCs/>
                <w:color w:val="000000"/>
                <w:kern w:val="36"/>
                <w:szCs w:val="24"/>
              </w:rPr>
              <w:t>麻糬</w:t>
            </w:r>
            <w:r w:rsidRPr="000D5FED">
              <w:rPr>
                <w:rFonts w:ascii="標楷體" w:eastAsia="標楷體" w:hAnsi="標楷體" w:cs="Arial" w:hint="eastAsia"/>
                <w:kern w:val="0"/>
                <w:szCs w:val="24"/>
                <w:bdr w:val="none" w:sz="0" w:space="0" w:color="auto" w:frame="1"/>
              </w:rPr>
              <w:t>)的飲食文化由來、目的及意義。</w:t>
            </w:r>
            <w:r w:rsidRPr="000D5FED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1276" w:type="dxa"/>
            <w:vMerge/>
            <w:shd w:val="clear" w:color="auto" w:fill="EDEDED" w:themeFill="accent3" w:themeFillTint="33"/>
          </w:tcPr>
          <w:p w:rsidR="00AA29EC" w:rsidRPr="000D5FED" w:rsidRDefault="00AA29EC" w:rsidP="000D5FED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AA29EC" w:rsidRPr="00463308" w:rsidTr="000D5FED">
        <w:trPr>
          <w:trHeight w:val="567"/>
          <w:jc w:val="center"/>
        </w:trPr>
        <w:tc>
          <w:tcPr>
            <w:tcW w:w="710" w:type="dxa"/>
            <w:vMerge w:val="restart"/>
            <w:shd w:val="clear" w:color="auto" w:fill="EDEDED" w:themeFill="accent3" w:themeFillTint="33"/>
            <w:vAlign w:val="center"/>
          </w:tcPr>
          <w:p w:rsidR="00AA29EC" w:rsidRPr="00463308" w:rsidRDefault="00AA29EC" w:rsidP="000D5FED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6330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852" w:type="dxa"/>
            <w:vMerge w:val="restart"/>
            <w:shd w:val="clear" w:color="auto" w:fill="EDEDED" w:themeFill="accent3" w:themeFillTint="33"/>
            <w:vAlign w:val="center"/>
          </w:tcPr>
          <w:p w:rsidR="00AA29EC" w:rsidRPr="000D5FED" w:rsidRDefault="00AA29EC" w:rsidP="000D5FED">
            <w:pPr>
              <w:shd w:val="clear" w:color="auto" w:fill="F2F2F2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D5FED">
              <w:rPr>
                <w:rFonts w:ascii="標楷體" w:eastAsia="標楷體" w:hAnsi="標楷體" w:hint="eastAsia"/>
                <w:color w:val="000000" w:themeColor="text1"/>
                <w:szCs w:val="24"/>
              </w:rPr>
              <w:t>11/23-11/27</w:t>
            </w:r>
          </w:p>
        </w:tc>
        <w:tc>
          <w:tcPr>
            <w:tcW w:w="1560" w:type="dxa"/>
            <w:gridSpan w:val="2"/>
            <w:shd w:val="clear" w:color="auto" w:fill="EDEDED" w:themeFill="accent3" w:themeFillTint="33"/>
            <w:vAlign w:val="center"/>
          </w:tcPr>
          <w:p w:rsidR="00AA29EC" w:rsidRPr="000D5FED" w:rsidRDefault="00AA29EC" w:rsidP="000D5FED">
            <w:pPr>
              <w:shd w:val="clear" w:color="auto" w:fill="F2F2F2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D5FED">
              <w:rPr>
                <w:rFonts w:ascii="標楷體" w:eastAsia="標楷體" w:hAnsi="標楷體" w:hint="eastAsia"/>
                <w:color w:val="000000" w:themeColor="text1"/>
                <w:szCs w:val="24"/>
              </w:rPr>
              <w:t>單元目標</w:t>
            </w:r>
          </w:p>
        </w:tc>
        <w:tc>
          <w:tcPr>
            <w:tcW w:w="5520" w:type="dxa"/>
            <w:gridSpan w:val="3"/>
            <w:shd w:val="clear" w:color="auto" w:fill="EDEDED" w:themeFill="accent3" w:themeFillTint="33"/>
            <w:vAlign w:val="center"/>
          </w:tcPr>
          <w:p w:rsidR="00AA29EC" w:rsidRPr="000D5FED" w:rsidRDefault="00AA29EC" w:rsidP="000D5FED">
            <w:pPr>
              <w:shd w:val="clear" w:color="auto" w:fill="F2F2F2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D5FED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食材介紹與體驗</w:t>
            </w:r>
          </w:p>
        </w:tc>
        <w:tc>
          <w:tcPr>
            <w:tcW w:w="1276" w:type="dxa"/>
            <w:vMerge w:val="restart"/>
            <w:shd w:val="clear" w:color="auto" w:fill="EDEDED" w:themeFill="accent3" w:themeFillTint="33"/>
            <w:vAlign w:val="center"/>
          </w:tcPr>
          <w:p w:rsidR="00AA29EC" w:rsidRPr="000D5FED" w:rsidRDefault="00AA29EC" w:rsidP="000D5FED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0D5FED">
              <w:rPr>
                <w:rFonts w:ascii="標楷體" w:eastAsia="標楷體" w:hAnsi="標楷體" w:cs="新細明體" w:hint="eastAsia"/>
                <w:szCs w:val="24"/>
              </w:rPr>
              <w:t>學習單</w:t>
            </w:r>
          </w:p>
        </w:tc>
      </w:tr>
      <w:tr w:rsidR="00AA29EC" w:rsidRPr="00463308" w:rsidTr="000D5FED">
        <w:trPr>
          <w:trHeight w:val="705"/>
          <w:jc w:val="center"/>
        </w:trPr>
        <w:tc>
          <w:tcPr>
            <w:tcW w:w="710" w:type="dxa"/>
            <w:vMerge/>
            <w:shd w:val="clear" w:color="auto" w:fill="EDEDED" w:themeFill="accent3" w:themeFillTint="33"/>
            <w:vAlign w:val="center"/>
          </w:tcPr>
          <w:p w:rsidR="00AA29EC" w:rsidRPr="00463308" w:rsidRDefault="00AA29EC" w:rsidP="000D5FED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852" w:type="dxa"/>
            <w:vMerge/>
            <w:shd w:val="clear" w:color="auto" w:fill="EDEDED" w:themeFill="accent3" w:themeFillTint="33"/>
            <w:vAlign w:val="center"/>
          </w:tcPr>
          <w:p w:rsidR="00AA29EC" w:rsidRPr="000D5FED" w:rsidRDefault="00AA29EC" w:rsidP="000D5FED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EDEDED" w:themeFill="accent3" w:themeFillTint="33"/>
            <w:vAlign w:val="center"/>
          </w:tcPr>
          <w:p w:rsidR="00AA29EC" w:rsidRPr="000D5FED" w:rsidRDefault="00AA29EC" w:rsidP="000D5FED">
            <w:pPr>
              <w:shd w:val="clear" w:color="auto" w:fill="F2F2F2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D5FED">
              <w:rPr>
                <w:rFonts w:ascii="標楷體" w:eastAsia="標楷體" w:hAnsi="標楷體" w:hint="eastAsia"/>
                <w:color w:val="000000" w:themeColor="text1"/>
                <w:szCs w:val="24"/>
              </w:rPr>
              <w:t>操作簡述</w:t>
            </w:r>
          </w:p>
        </w:tc>
        <w:tc>
          <w:tcPr>
            <w:tcW w:w="5520" w:type="dxa"/>
            <w:gridSpan w:val="3"/>
            <w:shd w:val="clear" w:color="auto" w:fill="EDEDED" w:themeFill="accent3" w:themeFillTint="33"/>
            <w:vAlign w:val="center"/>
          </w:tcPr>
          <w:p w:rsidR="00AA29EC" w:rsidRPr="000D5FED" w:rsidRDefault="00AA29EC" w:rsidP="000D5FED">
            <w:pPr>
              <w:pStyle w:val="Default"/>
              <w:jc w:val="both"/>
              <w:rPr>
                <w:rFonts w:ascii="標楷體" w:eastAsia="標楷體" w:hAnsi="標楷體"/>
              </w:rPr>
            </w:pPr>
            <w:r w:rsidRPr="000D5FED">
              <w:rPr>
                <w:rFonts w:ascii="標楷體" w:eastAsia="標楷體" w:hAnsi="標楷體" w:hint="eastAsia"/>
              </w:rPr>
              <w:t>材料「質地」的認識：分組讓學生觀察、觸摸、聞聞各式不同食材並記錄下來。</w:t>
            </w:r>
          </w:p>
        </w:tc>
        <w:tc>
          <w:tcPr>
            <w:tcW w:w="1276" w:type="dxa"/>
            <w:vMerge/>
            <w:shd w:val="clear" w:color="auto" w:fill="EDEDED" w:themeFill="accent3" w:themeFillTint="33"/>
          </w:tcPr>
          <w:p w:rsidR="00AA29EC" w:rsidRPr="000D5FED" w:rsidRDefault="00AA29EC" w:rsidP="000D5FED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AA29EC" w:rsidRPr="00463308" w:rsidTr="000D5FED">
        <w:trPr>
          <w:trHeight w:val="574"/>
          <w:jc w:val="center"/>
        </w:trPr>
        <w:tc>
          <w:tcPr>
            <w:tcW w:w="710" w:type="dxa"/>
            <w:vMerge w:val="restart"/>
            <w:shd w:val="clear" w:color="auto" w:fill="EDEDED" w:themeFill="accent3" w:themeFillTint="33"/>
            <w:vAlign w:val="center"/>
          </w:tcPr>
          <w:p w:rsidR="00AA29EC" w:rsidRPr="00463308" w:rsidRDefault="00AA29EC" w:rsidP="000D5FED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6330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852" w:type="dxa"/>
            <w:vMerge w:val="restart"/>
            <w:shd w:val="clear" w:color="auto" w:fill="EDEDED" w:themeFill="accent3" w:themeFillTint="33"/>
            <w:vAlign w:val="center"/>
          </w:tcPr>
          <w:p w:rsidR="00AA29EC" w:rsidRPr="000D5FED" w:rsidRDefault="00AA29EC" w:rsidP="000D5FED">
            <w:pPr>
              <w:shd w:val="clear" w:color="auto" w:fill="F2F2F2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D5FED">
              <w:rPr>
                <w:rFonts w:ascii="標楷體" w:eastAsia="標楷體" w:hAnsi="標楷體" w:hint="eastAsia"/>
                <w:color w:val="000000" w:themeColor="text1"/>
                <w:szCs w:val="24"/>
              </w:rPr>
              <w:t>11/30-12/04</w:t>
            </w:r>
          </w:p>
        </w:tc>
        <w:tc>
          <w:tcPr>
            <w:tcW w:w="1560" w:type="dxa"/>
            <w:gridSpan w:val="2"/>
            <w:shd w:val="clear" w:color="auto" w:fill="EDEDED" w:themeFill="accent3" w:themeFillTint="33"/>
            <w:vAlign w:val="center"/>
          </w:tcPr>
          <w:p w:rsidR="00AA29EC" w:rsidRPr="000D5FED" w:rsidRDefault="00AA29EC" w:rsidP="000D5FED">
            <w:pPr>
              <w:shd w:val="clear" w:color="auto" w:fill="F2F2F2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D5FED">
              <w:rPr>
                <w:rFonts w:ascii="標楷體" w:eastAsia="標楷體" w:hAnsi="標楷體" w:hint="eastAsia"/>
                <w:color w:val="000000" w:themeColor="text1"/>
                <w:szCs w:val="24"/>
              </w:rPr>
              <w:t>單元目標</w:t>
            </w:r>
          </w:p>
        </w:tc>
        <w:tc>
          <w:tcPr>
            <w:tcW w:w="5520" w:type="dxa"/>
            <w:gridSpan w:val="3"/>
            <w:shd w:val="clear" w:color="auto" w:fill="EDEDED" w:themeFill="accent3" w:themeFillTint="33"/>
            <w:vAlign w:val="center"/>
          </w:tcPr>
          <w:p w:rsidR="00AA29EC" w:rsidRPr="000D5FED" w:rsidRDefault="00AA29EC" w:rsidP="000D5FED">
            <w:pPr>
              <w:shd w:val="clear" w:color="auto" w:fill="F2F2F2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D5FED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工具介紹</w:t>
            </w:r>
          </w:p>
        </w:tc>
        <w:tc>
          <w:tcPr>
            <w:tcW w:w="1276" w:type="dxa"/>
            <w:vMerge w:val="restart"/>
            <w:shd w:val="clear" w:color="auto" w:fill="EDEDED" w:themeFill="accent3" w:themeFillTint="33"/>
          </w:tcPr>
          <w:p w:rsidR="00AA29EC" w:rsidRPr="000D5FED" w:rsidRDefault="00AA29EC" w:rsidP="000D5FED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AA29EC" w:rsidRPr="00463308" w:rsidTr="000D5FED">
        <w:trPr>
          <w:trHeight w:val="630"/>
          <w:jc w:val="center"/>
        </w:trPr>
        <w:tc>
          <w:tcPr>
            <w:tcW w:w="710" w:type="dxa"/>
            <w:vMerge/>
            <w:shd w:val="clear" w:color="auto" w:fill="EDEDED" w:themeFill="accent3" w:themeFillTint="33"/>
            <w:vAlign w:val="center"/>
          </w:tcPr>
          <w:p w:rsidR="00AA29EC" w:rsidRPr="00463308" w:rsidRDefault="00AA29EC" w:rsidP="000D5FED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852" w:type="dxa"/>
            <w:vMerge/>
            <w:shd w:val="clear" w:color="auto" w:fill="EDEDED" w:themeFill="accent3" w:themeFillTint="33"/>
            <w:vAlign w:val="center"/>
          </w:tcPr>
          <w:p w:rsidR="00AA29EC" w:rsidRPr="000D5FED" w:rsidRDefault="00AA29EC" w:rsidP="000D5FED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EDEDED" w:themeFill="accent3" w:themeFillTint="33"/>
            <w:vAlign w:val="center"/>
          </w:tcPr>
          <w:p w:rsidR="00AA29EC" w:rsidRPr="000D5FED" w:rsidRDefault="00AA29EC" w:rsidP="000D5FED">
            <w:pPr>
              <w:shd w:val="clear" w:color="auto" w:fill="F2F2F2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D5FED">
              <w:rPr>
                <w:rFonts w:ascii="標楷體" w:eastAsia="標楷體" w:hAnsi="標楷體" w:hint="eastAsia"/>
                <w:color w:val="000000" w:themeColor="text1"/>
                <w:szCs w:val="24"/>
              </w:rPr>
              <w:t>操作簡述</w:t>
            </w:r>
          </w:p>
        </w:tc>
        <w:tc>
          <w:tcPr>
            <w:tcW w:w="5520" w:type="dxa"/>
            <w:gridSpan w:val="3"/>
            <w:shd w:val="clear" w:color="auto" w:fill="EDEDED" w:themeFill="accent3" w:themeFillTint="33"/>
            <w:vAlign w:val="center"/>
          </w:tcPr>
          <w:p w:rsidR="00AA29EC" w:rsidRPr="000D5FED" w:rsidRDefault="00AA29EC" w:rsidP="000D5FED">
            <w:pPr>
              <w:shd w:val="clear" w:color="auto" w:fill="F2F2F2"/>
              <w:snapToGrid w:val="0"/>
              <w:rPr>
                <w:rFonts w:ascii="標楷體" w:eastAsia="標楷體" w:hAnsi="標楷體"/>
                <w:szCs w:val="24"/>
              </w:rPr>
            </w:pPr>
            <w:r w:rsidRPr="000D5FED">
              <w:rPr>
                <w:rFonts w:ascii="標楷體" w:eastAsia="標楷體" w:hAnsi="標楷體" w:cs="Arial" w:hint="eastAsia"/>
                <w:kern w:val="0"/>
                <w:szCs w:val="24"/>
                <w:bdr w:val="none" w:sz="0" w:space="0" w:color="auto" w:frame="1"/>
              </w:rPr>
              <w:t>介紹</w:t>
            </w:r>
            <w:r w:rsidRPr="000D5FED">
              <w:rPr>
                <w:rFonts w:ascii="標楷體" w:eastAsia="標楷體" w:hAnsi="標楷體" w:cs="Times New Roman"/>
                <w:color w:val="000000"/>
                <w:spacing w:val="15"/>
                <w:szCs w:val="24"/>
              </w:rPr>
              <w:t>杵臼</w:t>
            </w:r>
            <w:r w:rsidRPr="000D5FED">
              <w:rPr>
                <w:rFonts w:ascii="標楷體" w:eastAsia="標楷體" w:hAnsi="標楷體" w:cs="Times New Roman" w:hint="eastAsia"/>
                <w:color w:val="000000"/>
                <w:spacing w:val="15"/>
                <w:szCs w:val="24"/>
              </w:rPr>
              <w:t>的使用方法，</w:t>
            </w:r>
            <w:r w:rsidRPr="000D5FED">
              <w:rPr>
                <w:rFonts w:ascii="標楷體" w:eastAsia="標楷體" w:hAnsi="標楷體" w:cs="Helvetica" w:hint="eastAsia"/>
                <w:bCs/>
                <w:kern w:val="36"/>
                <w:szCs w:val="24"/>
              </w:rPr>
              <w:t>引導學生</w:t>
            </w:r>
            <w:r w:rsidRPr="000D5FED">
              <w:rPr>
                <w:rFonts w:ascii="標楷體" w:eastAsia="標楷體" w:hAnsi="標楷體" w:cs="Helvetica"/>
                <w:bCs/>
                <w:kern w:val="36"/>
                <w:szCs w:val="24"/>
              </w:rPr>
              <w:t>麻糬</w:t>
            </w:r>
            <w:r w:rsidRPr="000D5FED">
              <w:rPr>
                <w:rFonts w:ascii="標楷體" w:eastAsia="標楷體" w:hAnsi="標楷體" w:hint="eastAsia"/>
                <w:szCs w:val="24"/>
              </w:rPr>
              <w:t>的製作有那些技巧要注意。</w:t>
            </w:r>
          </w:p>
        </w:tc>
        <w:tc>
          <w:tcPr>
            <w:tcW w:w="1276" w:type="dxa"/>
            <w:vMerge/>
            <w:shd w:val="clear" w:color="auto" w:fill="EDEDED" w:themeFill="accent3" w:themeFillTint="33"/>
          </w:tcPr>
          <w:p w:rsidR="00AA29EC" w:rsidRPr="000D5FED" w:rsidRDefault="00AA29EC" w:rsidP="000D5FED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AA29EC" w:rsidRPr="00463308" w:rsidTr="000D5FED">
        <w:trPr>
          <w:trHeight w:val="565"/>
          <w:jc w:val="center"/>
        </w:trPr>
        <w:tc>
          <w:tcPr>
            <w:tcW w:w="710" w:type="dxa"/>
            <w:vMerge w:val="restart"/>
            <w:shd w:val="clear" w:color="auto" w:fill="EDEDED" w:themeFill="accent3" w:themeFillTint="33"/>
            <w:vAlign w:val="center"/>
          </w:tcPr>
          <w:p w:rsidR="00AA29EC" w:rsidRPr="00463308" w:rsidRDefault="00AA29EC" w:rsidP="000D5FED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6330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4</w:t>
            </w:r>
          </w:p>
        </w:tc>
        <w:tc>
          <w:tcPr>
            <w:tcW w:w="852" w:type="dxa"/>
            <w:vMerge w:val="restart"/>
            <w:shd w:val="clear" w:color="auto" w:fill="EDEDED" w:themeFill="accent3" w:themeFillTint="33"/>
            <w:vAlign w:val="center"/>
          </w:tcPr>
          <w:p w:rsidR="00AA29EC" w:rsidRPr="000D5FED" w:rsidRDefault="00AA29EC" w:rsidP="000D5FED">
            <w:pPr>
              <w:shd w:val="clear" w:color="auto" w:fill="F2F2F2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D5FED">
              <w:rPr>
                <w:rFonts w:ascii="標楷體" w:eastAsia="標楷體" w:hAnsi="標楷體" w:hint="eastAsia"/>
                <w:color w:val="000000" w:themeColor="text1"/>
                <w:szCs w:val="24"/>
              </w:rPr>
              <w:t>12/07-12/11</w:t>
            </w:r>
          </w:p>
        </w:tc>
        <w:tc>
          <w:tcPr>
            <w:tcW w:w="1560" w:type="dxa"/>
            <w:gridSpan w:val="2"/>
            <w:shd w:val="clear" w:color="auto" w:fill="EDEDED" w:themeFill="accent3" w:themeFillTint="33"/>
            <w:vAlign w:val="center"/>
          </w:tcPr>
          <w:p w:rsidR="00AA29EC" w:rsidRPr="000D5FED" w:rsidRDefault="00AA29EC" w:rsidP="000D5FED">
            <w:pPr>
              <w:shd w:val="clear" w:color="auto" w:fill="F2F2F2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D5FED">
              <w:rPr>
                <w:rFonts w:ascii="標楷體" w:eastAsia="標楷體" w:hAnsi="標楷體" w:hint="eastAsia"/>
                <w:color w:val="000000" w:themeColor="text1"/>
                <w:szCs w:val="24"/>
              </w:rPr>
              <w:t>單元目標</w:t>
            </w:r>
          </w:p>
        </w:tc>
        <w:tc>
          <w:tcPr>
            <w:tcW w:w="5520" w:type="dxa"/>
            <w:gridSpan w:val="3"/>
            <w:shd w:val="clear" w:color="auto" w:fill="EDEDED" w:themeFill="accent3" w:themeFillTint="33"/>
            <w:vAlign w:val="center"/>
          </w:tcPr>
          <w:p w:rsidR="00AA29EC" w:rsidRPr="000D5FED" w:rsidRDefault="00AA29EC" w:rsidP="000D5FED">
            <w:pPr>
              <w:shd w:val="clear" w:color="auto" w:fill="F2F2F2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D5FED">
              <w:rPr>
                <w:rFonts w:ascii="標楷體" w:eastAsia="標楷體" w:hAnsi="標楷體" w:cs="Arial" w:hint="eastAsia"/>
                <w:b/>
                <w:kern w:val="0"/>
                <w:szCs w:val="24"/>
                <w:bdr w:val="none" w:sz="0" w:space="0" w:color="auto" w:frame="1"/>
              </w:rPr>
              <w:t>體驗</w:t>
            </w:r>
            <w:r w:rsidRPr="000D5FED">
              <w:rPr>
                <w:rFonts w:ascii="標楷體" w:eastAsia="標楷體" w:hAnsi="標楷體" w:cs="Times New Roman" w:hint="eastAsia"/>
                <w:b/>
                <w:color w:val="000000"/>
                <w:spacing w:val="15"/>
                <w:szCs w:val="24"/>
              </w:rPr>
              <w:t>樂趣</w:t>
            </w:r>
            <w:r w:rsidRPr="000D5FED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1276" w:type="dxa"/>
            <w:vMerge w:val="restart"/>
            <w:shd w:val="clear" w:color="auto" w:fill="EDEDED" w:themeFill="accent3" w:themeFillTint="33"/>
          </w:tcPr>
          <w:p w:rsidR="00AA29EC" w:rsidRPr="000D5FED" w:rsidRDefault="00AA29EC" w:rsidP="000D5FED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AA29EC" w:rsidRPr="00463308" w:rsidTr="000D5FED">
        <w:trPr>
          <w:trHeight w:val="615"/>
          <w:jc w:val="center"/>
        </w:trPr>
        <w:tc>
          <w:tcPr>
            <w:tcW w:w="710" w:type="dxa"/>
            <w:vMerge/>
            <w:shd w:val="clear" w:color="auto" w:fill="EDEDED" w:themeFill="accent3" w:themeFillTint="33"/>
            <w:vAlign w:val="center"/>
          </w:tcPr>
          <w:p w:rsidR="00AA29EC" w:rsidRPr="00463308" w:rsidRDefault="00AA29EC" w:rsidP="000D5FED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852" w:type="dxa"/>
            <w:vMerge/>
            <w:shd w:val="clear" w:color="auto" w:fill="EDEDED" w:themeFill="accent3" w:themeFillTint="33"/>
            <w:vAlign w:val="center"/>
          </w:tcPr>
          <w:p w:rsidR="00AA29EC" w:rsidRPr="000D5FED" w:rsidRDefault="00AA29EC" w:rsidP="000D5FED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EDEDED" w:themeFill="accent3" w:themeFillTint="33"/>
            <w:vAlign w:val="center"/>
          </w:tcPr>
          <w:p w:rsidR="00AA29EC" w:rsidRPr="000D5FED" w:rsidRDefault="00AA29EC" w:rsidP="000D5FED">
            <w:pPr>
              <w:shd w:val="clear" w:color="auto" w:fill="F2F2F2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D5FED">
              <w:rPr>
                <w:rFonts w:ascii="標楷體" w:eastAsia="標楷體" w:hAnsi="標楷體" w:hint="eastAsia"/>
                <w:color w:val="000000" w:themeColor="text1"/>
                <w:szCs w:val="24"/>
              </w:rPr>
              <w:t>操作簡述</w:t>
            </w:r>
          </w:p>
        </w:tc>
        <w:tc>
          <w:tcPr>
            <w:tcW w:w="5520" w:type="dxa"/>
            <w:gridSpan w:val="3"/>
            <w:shd w:val="clear" w:color="auto" w:fill="EDEDED" w:themeFill="accent3" w:themeFillTint="33"/>
            <w:vAlign w:val="center"/>
          </w:tcPr>
          <w:p w:rsidR="00AA29EC" w:rsidRPr="000D5FED" w:rsidRDefault="00AA29EC" w:rsidP="000D5FED">
            <w:pPr>
              <w:shd w:val="clear" w:color="auto" w:fill="F2F2F2"/>
              <w:snapToGrid w:val="0"/>
              <w:rPr>
                <w:rFonts w:ascii="標楷體" w:eastAsia="標楷體" w:hAnsi="標楷體" w:cs="Times New Roman"/>
                <w:color w:val="000000"/>
                <w:spacing w:val="15"/>
                <w:szCs w:val="24"/>
              </w:rPr>
            </w:pPr>
            <w:r w:rsidRPr="000D5FED">
              <w:rPr>
                <w:rFonts w:ascii="標楷體" w:eastAsia="標楷體" w:hAnsi="標楷體" w:hint="eastAsia"/>
                <w:szCs w:val="24"/>
              </w:rPr>
              <w:t>分組進行</w:t>
            </w:r>
            <w:r w:rsidRPr="000D5FED">
              <w:rPr>
                <w:rFonts w:ascii="標楷體" w:eastAsia="標楷體" w:hAnsi="標楷體" w:cs="Arial" w:hint="eastAsia"/>
                <w:kern w:val="0"/>
                <w:szCs w:val="24"/>
                <w:bdr w:val="none" w:sz="0" w:space="0" w:color="auto" w:frame="1"/>
              </w:rPr>
              <w:t>體驗</w:t>
            </w:r>
            <w:r w:rsidRPr="000D5FED">
              <w:rPr>
                <w:rFonts w:ascii="標楷體" w:eastAsia="標楷體" w:hAnsi="標楷體" w:cs="Times New Roman"/>
                <w:color w:val="000000"/>
                <w:spacing w:val="15"/>
                <w:szCs w:val="24"/>
              </w:rPr>
              <w:t>搗</w:t>
            </w:r>
            <w:r w:rsidRPr="000D5FED">
              <w:rPr>
                <w:rFonts w:ascii="標楷體" w:eastAsia="標楷體" w:hAnsi="標楷體" w:cs="Arial" w:hint="eastAsia"/>
                <w:kern w:val="0"/>
                <w:szCs w:val="24"/>
                <w:bdr w:val="none" w:sz="0" w:space="0" w:color="auto" w:frame="1"/>
              </w:rPr>
              <w:t>「阿拜」(</w:t>
            </w:r>
            <w:r w:rsidRPr="000D5FED">
              <w:rPr>
                <w:rFonts w:ascii="標楷體" w:eastAsia="標楷體" w:hAnsi="標楷體" w:cs="Helvetica"/>
                <w:bCs/>
                <w:color w:val="000000"/>
                <w:kern w:val="36"/>
                <w:szCs w:val="24"/>
              </w:rPr>
              <w:t>麻糬</w:t>
            </w:r>
            <w:r w:rsidRPr="000D5FED">
              <w:rPr>
                <w:rFonts w:ascii="標楷體" w:eastAsia="標楷體" w:hAnsi="標楷體" w:cs="Arial" w:hint="eastAsia"/>
                <w:kern w:val="0"/>
                <w:szCs w:val="24"/>
                <w:bdr w:val="none" w:sz="0" w:space="0" w:color="auto" w:frame="1"/>
              </w:rPr>
              <w:t>)活動的歷程與樂趣。</w:t>
            </w:r>
          </w:p>
        </w:tc>
        <w:tc>
          <w:tcPr>
            <w:tcW w:w="1276" w:type="dxa"/>
            <w:vMerge/>
            <w:shd w:val="clear" w:color="auto" w:fill="EDEDED" w:themeFill="accent3" w:themeFillTint="33"/>
          </w:tcPr>
          <w:p w:rsidR="00AA29EC" w:rsidRPr="000D5FED" w:rsidRDefault="00AA29EC" w:rsidP="000D5FED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AA29EC" w:rsidRPr="00463308" w:rsidTr="000D5FED">
        <w:trPr>
          <w:trHeight w:val="640"/>
          <w:jc w:val="center"/>
        </w:trPr>
        <w:tc>
          <w:tcPr>
            <w:tcW w:w="710" w:type="dxa"/>
            <w:vMerge w:val="restart"/>
            <w:shd w:val="clear" w:color="auto" w:fill="EDEDED" w:themeFill="accent3" w:themeFillTint="33"/>
            <w:vAlign w:val="center"/>
          </w:tcPr>
          <w:p w:rsidR="00AA29EC" w:rsidRPr="00463308" w:rsidRDefault="00AA29EC" w:rsidP="000D5FED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6330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5</w:t>
            </w:r>
          </w:p>
        </w:tc>
        <w:tc>
          <w:tcPr>
            <w:tcW w:w="852" w:type="dxa"/>
            <w:vMerge w:val="restart"/>
            <w:shd w:val="clear" w:color="auto" w:fill="EDEDED" w:themeFill="accent3" w:themeFillTint="33"/>
            <w:vAlign w:val="center"/>
          </w:tcPr>
          <w:p w:rsidR="00AA29EC" w:rsidRPr="000D5FED" w:rsidRDefault="00AA29EC" w:rsidP="000D5FED">
            <w:pPr>
              <w:shd w:val="clear" w:color="auto" w:fill="F2F2F2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D5FED">
              <w:rPr>
                <w:rFonts w:ascii="標楷體" w:eastAsia="標楷體" w:hAnsi="標楷體" w:hint="eastAsia"/>
                <w:color w:val="000000" w:themeColor="text1"/>
                <w:szCs w:val="24"/>
              </w:rPr>
              <w:t>12/14-12/18</w:t>
            </w:r>
          </w:p>
        </w:tc>
        <w:tc>
          <w:tcPr>
            <w:tcW w:w="1560" w:type="dxa"/>
            <w:gridSpan w:val="2"/>
            <w:shd w:val="clear" w:color="auto" w:fill="EDEDED" w:themeFill="accent3" w:themeFillTint="33"/>
            <w:vAlign w:val="center"/>
          </w:tcPr>
          <w:p w:rsidR="00AA29EC" w:rsidRPr="000D5FED" w:rsidRDefault="00AA29EC" w:rsidP="000D5FED">
            <w:pPr>
              <w:shd w:val="clear" w:color="auto" w:fill="F2F2F2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D5FED">
              <w:rPr>
                <w:rFonts w:ascii="標楷體" w:eastAsia="標楷體" w:hAnsi="標楷體" w:hint="eastAsia"/>
                <w:color w:val="000000" w:themeColor="text1"/>
                <w:szCs w:val="24"/>
              </w:rPr>
              <w:t>單元目標</w:t>
            </w:r>
          </w:p>
        </w:tc>
        <w:tc>
          <w:tcPr>
            <w:tcW w:w="5520" w:type="dxa"/>
            <w:gridSpan w:val="3"/>
            <w:shd w:val="clear" w:color="auto" w:fill="EDEDED" w:themeFill="accent3" w:themeFillTint="33"/>
            <w:vAlign w:val="center"/>
          </w:tcPr>
          <w:p w:rsidR="00AA29EC" w:rsidRPr="000D5FED" w:rsidRDefault="00AA29EC" w:rsidP="000D5FED">
            <w:pPr>
              <w:shd w:val="clear" w:color="auto" w:fill="F2F2F2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D5FED">
              <w:rPr>
                <w:rFonts w:ascii="標楷體" w:eastAsia="標楷體" w:hAnsi="標楷體" w:hint="eastAsia"/>
                <w:b/>
                <w:szCs w:val="24"/>
              </w:rPr>
              <w:t>玩食材</w:t>
            </w:r>
          </w:p>
        </w:tc>
        <w:tc>
          <w:tcPr>
            <w:tcW w:w="1276" w:type="dxa"/>
            <w:vMerge w:val="restart"/>
            <w:shd w:val="clear" w:color="auto" w:fill="EDEDED" w:themeFill="accent3" w:themeFillTint="33"/>
            <w:vAlign w:val="center"/>
          </w:tcPr>
          <w:p w:rsidR="00AA29EC" w:rsidRPr="000D5FED" w:rsidRDefault="00AA29EC" w:rsidP="000D5FED">
            <w:pPr>
              <w:jc w:val="center"/>
              <w:rPr>
                <w:rFonts w:ascii="標楷體" w:eastAsia="標楷體" w:hAnsi="標楷體" w:cs="微軟正黑體 Light"/>
                <w:color w:val="000000" w:themeColor="text1"/>
                <w:szCs w:val="24"/>
              </w:rPr>
            </w:pPr>
            <w:r w:rsidRPr="000D5FED">
              <w:rPr>
                <w:rFonts w:ascii="標楷體" w:eastAsia="標楷體" w:hAnsi="標楷體" w:cs="微軟正黑體 Light" w:hint="eastAsia"/>
                <w:color w:val="000000" w:themeColor="text1"/>
                <w:szCs w:val="24"/>
              </w:rPr>
              <w:t>拍照</w:t>
            </w:r>
          </w:p>
        </w:tc>
      </w:tr>
      <w:tr w:rsidR="00AA29EC" w:rsidRPr="00463308" w:rsidTr="000D5FED">
        <w:trPr>
          <w:trHeight w:val="764"/>
          <w:jc w:val="center"/>
        </w:trPr>
        <w:tc>
          <w:tcPr>
            <w:tcW w:w="710" w:type="dxa"/>
            <w:vMerge/>
            <w:shd w:val="clear" w:color="auto" w:fill="EDEDED" w:themeFill="accent3" w:themeFillTint="33"/>
            <w:vAlign w:val="center"/>
          </w:tcPr>
          <w:p w:rsidR="00AA29EC" w:rsidRPr="00463308" w:rsidRDefault="00AA29EC" w:rsidP="000D5FED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852" w:type="dxa"/>
            <w:vMerge/>
            <w:shd w:val="clear" w:color="auto" w:fill="EDEDED" w:themeFill="accent3" w:themeFillTint="33"/>
            <w:vAlign w:val="center"/>
          </w:tcPr>
          <w:p w:rsidR="00AA29EC" w:rsidRPr="000D5FED" w:rsidRDefault="00AA29EC" w:rsidP="000D5FED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EDEDED" w:themeFill="accent3" w:themeFillTint="33"/>
            <w:vAlign w:val="center"/>
          </w:tcPr>
          <w:p w:rsidR="00AA29EC" w:rsidRPr="000D5FED" w:rsidRDefault="00AA29EC" w:rsidP="000D5FED">
            <w:pPr>
              <w:shd w:val="clear" w:color="auto" w:fill="F2F2F2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D5FED">
              <w:rPr>
                <w:rFonts w:ascii="標楷體" w:eastAsia="標楷體" w:hAnsi="標楷體" w:hint="eastAsia"/>
                <w:color w:val="000000" w:themeColor="text1"/>
                <w:szCs w:val="24"/>
              </w:rPr>
              <w:t>操作簡述</w:t>
            </w:r>
          </w:p>
        </w:tc>
        <w:tc>
          <w:tcPr>
            <w:tcW w:w="5520" w:type="dxa"/>
            <w:gridSpan w:val="3"/>
            <w:shd w:val="clear" w:color="auto" w:fill="EDEDED" w:themeFill="accent3" w:themeFillTint="33"/>
            <w:vAlign w:val="center"/>
          </w:tcPr>
          <w:p w:rsidR="00AA29EC" w:rsidRPr="000D5FED" w:rsidRDefault="00AA29EC" w:rsidP="000D5FED">
            <w:pPr>
              <w:shd w:val="clear" w:color="auto" w:fill="F2F2F2"/>
              <w:snapToGrid w:val="0"/>
              <w:rPr>
                <w:rFonts w:ascii="標楷體" w:eastAsia="標楷體" w:hAnsi="標楷體" w:cs="Helvetica"/>
                <w:bCs/>
                <w:color w:val="000000"/>
                <w:kern w:val="36"/>
                <w:szCs w:val="24"/>
              </w:rPr>
            </w:pPr>
            <w:r w:rsidRPr="000D5FED">
              <w:rPr>
                <w:rFonts w:ascii="標楷體" w:eastAsia="標楷體" w:hAnsi="標楷體" w:hint="eastAsia"/>
                <w:szCs w:val="24"/>
              </w:rPr>
              <w:t>如何把食材結合在地（樹豆、芋頭、紅蔾</w:t>
            </w:r>
            <w:r w:rsidRPr="000D5FED">
              <w:rPr>
                <w:rFonts w:ascii="標楷體" w:eastAsia="標楷體" w:hAnsi="標楷體"/>
                <w:szCs w:val="24"/>
              </w:rPr>
              <w:t>…</w:t>
            </w:r>
            <w:r w:rsidRPr="000D5FED">
              <w:rPr>
                <w:rFonts w:ascii="標楷體" w:eastAsia="標楷體" w:hAnsi="標楷體" w:hint="eastAsia"/>
                <w:szCs w:val="24"/>
              </w:rPr>
              <w:t>）組合起來(了解</w:t>
            </w:r>
            <w:r w:rsidRPr="000D5FED">
              <w:rPr>
                <w:rFonts w:ascii="標楷體" w:eastAsia="標楷體" w:hAnsi="標楷體" w:cs="Helvetica"/>
                <w:bCs/>
                <w:kern w:val="36"/>
                <w:szCs w:val="24"/>
              </w:rPr>
              <w:t>麻糬</w:t>
            </w:r>
            <w:r w:rsidRPr="000D5FED">
              <w:rPr>
                <w:rFonts w:ascii="標楷體" w:eastAsia="標楷體" w:hAnsi="標楷體" w:cs="Helvetica" w:hint="eastAsia"/>
                <w:bCs/>
                <w:kern w:val="36"/>
                <w:szCs w:val="24"/>
              </w:rPr>
              <w:t>的特性)。</w:t>
            </w:r>
            <w:r w:rsidRPr="000D5FED">
              <w:rPr>
                <w:rFonts w:ascii="標楷體" w:eastAsia="標楷體" w:hAnsi="標楷體" w:hint="eastAsia"/>
                <w:szCs w:val="24"/>
              </w:rPr>
              <w:t>請學生憑質感經驗與技法，設計出表面、質地與包覆內餡等三款質感各異的</w:t>
            </w:r>
            <w:r w:rsidRPr="000D5FED">
              <w:rPr>
                <w:rFonts w:ascii="標楷體" w:eastAsia="標楷體" w:hAnsi="標楷體" w:cs="Helvetica"/>
                <w:bCs/>
                <w:kern w:val="36"/>
                <w:szCs w:val="24"/>
              </w:rPr>
              <w:t>麻糬</w:t>
            </w:r>
            <w:r w:rsidRPr="000D5FED">
              <w:rPr>
                <w:rFonts w:ascii="標楷體" w:eastAsia="標楷體" w:hAnsi="標楷體" w:cs="Helvetica" w:hint="eastAsia"/>
                <w:bCs/>
                <w:kern w:val="36"/>
                <w:szCs w:val="24"/>
              </w:rPr>
              <w:t>擺盤出來、</w:t>
            </w:r>
            <w:r w:rsidRPr="000D5FED">
              <w:rPr>
                <w:rFonts w:ascii="標楷體" w:eastAsia="標楷體" w:hAnsi="標楷體" w:hint="eastAsia"/>
                <w:szCs w:val="24"/>
              </w:rPr>
              <w:t>在內餡與外皮加以變化，發展出好看與好吃的創意麻糬，</w:t>
            </w:r>
            <w:r w:rsidRPr="000D5FED">
              <w:rPr>
                <w:rFonts w:ascii="標楷體" w:eastAsia="標楷體" w:hAnsi="標楷體" w:cs="Helvetica" w:hint="eastAsia"/>
                <w:bCs/>
                <w:kern w:val="36"/>
                <w:szCs w:val="24"/>
              </w:rPr>
              <w:t>並拍照、品嚐</w:t>
            </w:r>
            <w:r w:rsidRPr="000D5FED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1276" w:type="dxa"/>
            <w:vMerge/>
            <w:shd w:val="clear" w:color="auto" w:fill="EDEDED" w:themeFill="accent3" w:themeFillTint="33"/>
          </w:tcPr>
          <w:p w:rsidR="00AA29EC" w:rsidRPr="000D5FED" w:rsidRDefault="00AA29EC" w:rsidP="000D5FED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AA29EC" w:rsidRPr="00463308" w:rsidTr="000D5FED">
        <w:trPr>
          <w:trHeight w:val="607"/>
          <w:jc w:val="center"/>
        </w:trPr>
        <w:tc>
          <w:tcPr>
            <w:tcW w:w="710" w:type="dxa"/>
            <w:vMerge w:val="restart"/>
            <w:shd w:val="clear" w:color="auto" w:fill="EDEDED" w:themeFill="accent3" w:themeFillTint="33"/>
            <w:vAlign w:val="center"/>
          </w:tcPr>
          <w:p w:rsidR="00AA29EC" w:rsidRPr="00463308" w:rsidRDefault="00AA29EC" w:rsidP="000D5FED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6330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6</w:t>
            </w:r>
          </w:p>
        </w:tc>
        <w:tc>
          <w:tcPr>
            <w:tcW w:w="852" w:type="dxa"/>
            <w:vMerge w:val="restart"/>
            <w:shd w:val="clear" w:color="auto" w:fill="EDEDED" w:themeFill="accent3" w:themeFillTint="33"/>
            <w:vAlign w:val="center"/>
          </w:tcPr>
          <w:p w:rsidR="00AA29EC" w:rsidRPr="000D5FED" w:rsidRDefault="00AA29EC" w:rsidP="000D5FED">
            <w:pPr>
              <w:shd w:val="clear" w:color="auto" w:fill="F2F2F2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D5FED">
              <w:rPr>
                <w:rFonts w:ascii="標楷體" w:eastAsia="標楷體" w:hAnsi="標楷體" w:hint="eastAsia"/>
                <w:color w:val="000000" w:themeColor="text1"/>
                <w:szCs w:val="24"/>
              </w:rPr>
              <w:t>12/21</w:t>
            </w:r>
            <w:r w:rsidRPr="000D5FED">
              <w:rPr>
                <w:rFonts w:ascii="標楷體" w:eastAsia="標楷體" w:hAnsi="標楷體"/>
                <w:color w:val="000000" w:themeColor="text1"/>
                <w:szCs w:val="24"/>
              </w:rPr>
              <w:t>-12/25</w:t>
            </w:r>
          </w:p>
        </w:tc>
        <w:tc>
          <w:tcPr>
            <w:tcW w:w="1560" w:type="dxa"/>
            <w:gridSpan w:val="2"/>
            <w:shd w:val="clear" w:color="auto" w:fill="EDEDED" w:themeFill="accent3" w:themeFillTint="33"/>
            <w:vAlign w:val="center"/>
          </w:tcPr>
          <w:p w:rsidR="00AA29EC" w:rsidRPr="000D5FED" w:rsidRDefault="00AA29EC" w:rsidP="000D5FED">
            <w:pPr>
              <w:shd w:val="clear" w:color="auto" w:fill="F2F2F2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D5FED">
              <w:rPr>
                <w:rFonts w:ascii="標楷體" w:eastAsia="標楷體" w:hAnsi="標楷體" w:hint="eastAsia"/>
                <w:color w:val="000000" w:themeColor="text1"/>
                <w:szCs w:val="24"/>
              </w:rPr>
              <w:t>單元目標</w:t>
            </w:r>
          </w:p>
        </w:tc>
        <w:tc>
          <w:tcPr>
            <w:tcW w:w="5520" w:type="dxa"/>
            <w:gridSpan w:val="3"/>
            <w:shd w:val="clear" w:color="auto" w:fill="EDEDED" w:themeFill="accent3" w:themeFillTint="33"/>
            <w:vAlign w:val="center"/>
          </w:tcPr>
          <w:p w:rsidR="00AA29EC" w:rsidRPr="000D5FED" w:rsidRDefault="00AA29EC" w:rsidP="000D5FED">
            <w:pPr>
              <w:shd w:val="clear" w:color="auto" w:fill="F2F2F2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D5FED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發表、觀摩、分享</w:t>
            </w:r>
          </w:p>
        </w:tc>
        <w:tc>
          <w:tcPr>
            <w:tcW w:w="1276" w:type="dxa"/>
            <w:vMerge w:val="restart"/>
            <w:shd w:val="clear" w:color="auto" w:fill="EDEDED" w:themeFill="accent3" w:themeFillTint="33"/>
            <w:vAlign w:val="center"/>
          </w:tcPr>
          <w:p w:rsidR="00AA29EC" w:rsidRPr="000D5FED" w:rsidRDefault="00AA29EC" w:rsidP="000D5FED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D5FED">
              <w:rPr>
                <w:rFonts w:ascii="標楷體" w:eastAsia="標楷體" w:hAnsi="標楷體" w:hint="eastAsia"/>
                <w:color w:val="000000" w:themeColor="text1"/>
                <w:szCs w:val="24"/>
              </w:rPr>
              <w:t>發表</w:t>
            </w:r>
          </w:p>
          <w:p w:rsidR="00AA29EC" w:rsidRPr="000D5FED" w:rsidRDefault="00AA29EC" w:rsidP="000D5FED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0D5FED">
              <w:rPr>
                <w:rFonts w:ascii="標楷體" w:eastAsia="標楷體" w:hAnsi="標楷體" w:hint="eastAsia"/>
                <w:color w:val="000000" w:themeColor="text1"/>
                <w:szCs w:val="24"/>
              </w:rPr>
              <w:t>分享</w:t>
            </w:r>
          </w:p>
        </w:tc>
      </w:tr>
      <w:tr w:rsidR="006B303D" w:rsidRPr="00463308" w:rsidTr="000D5FED">
        <w:trPr>
          <w:trHeight w:val="727"/>
          <w:jc w:val="center"/>
        </w:trPr>
        <w:tc>
          <w:tcPr>
            <w:tcW w:w="710" w:type="dxa"/>
            <w:vMerge/>
            <w:shd w:val="clear" w:color="auto" w:fill="EDEDED" w:themeFill="accent3" w:themeFillTint="33"/>
            <w:vAlign w:val="center"/>
          </w:tcPr>
          <w:p w:rsidR="006B303D" w:rsidRPr="00463308" w:rsidRDefault="006B303D" w:rsidP="000D5FED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852" w:type="dxa"/>
            <w:vMerge/>
            <w:shd w:val="clear" w:color="auto" w:fill="EDEDED" w:themeFill="accent3" w:themeFillTint="33"/>
          </w:tcPr>
          <w:p w:rsidR="006B303D" w:rsidRPr="00463308" w:rsidRDefault="006B303D" w:rsidP="000D5FED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EDEDED" w:themeFill="accent3" w:themeFillTint="33"/>
            <w:vAlign w:val="center"/>
          </w:tcPr>
          <w:p w:rsidR="006B303D" w:rsidRPr="00463308" w:rsidRDefault="006B303D" w:rsidP="000D5FED">
            <w:pPr>
              <w:shd w:val="clear" w:color="auto" w:fill="F2F2F2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63308">
              <w:rPr>
                <w:rFonts w:ascii="標楷體" w:eastAsia="標楷體" w:hAnsi="標楷體" w:hint="eastAsia"/>
                <w:color w:val="000000" w:themeColor="text1"/>
                <w:szCs w:val="24"/>
              </w:rPr>
              <w:t>操作簡述</w:t>
            </w:r>
          </w:p>
        </w:tc>
        <w:tc>
          <w:tcPr>
            <w:tcW w:w="5520" w:type="dxa"/>
            <w:gridSpan w:val="3"/>
            <w:shd w:val="clear" w:color="auto" w:fill="EDEDED" w:themeFill="accent3" w:themeFillTint="33"/>
            <w:vAlign w:val="center"/>
          </w:tcPr>
          <w:p w:rsidR="006B303D" w:rsidRPr="00463308" w:rsidRDefault="006B303D" w:rsidP="000D5FED">
            <w:pPr>
              <w:pStyle w:val="Default"/>
              <w:rPr>
                <w:rFonts w:ascii="標楷體" w:eastAsia="標楷體" w:hAnsi="標楷體"/>
              </w:rPr>
            </w:pPr>
            <w:r w:rsidRPr="00463308">
              <w:rPr>
                <w:rFonts w:ascii="標楷體" w:eastAsia="標楷體" w:hAnsi="標楷體" w:hint="eastAsia"/>
              </w:rPr>
              <w:t>透過搗麻糬的設計、製作、品嚐，體認質感的意義，將</w:t>
            </w:r>
            <w:r w:rsidRPr="00463308">
              <w:rPr>
                <w:rFonts w:ascii="標楷體" w:eastAsia="標楷體" w:hAnsi="標楷體" w:cs="Helvetica" w:hint="eastAsia"/>
                <w:bCs/>
                <w:kern w:val="36"/>
              </w:rPr>
              <w:t>擺盤</w:t>
            </w:r>
            <w:r w:rsidRPr="00463308">
              <w:rPr>
                <w:rFonts w:ascii="標楷體" w:eastAsia="標楷體" w:hAnsi="標楷體" w:hint="eastAsia"/>
              </w:rPr>
              <w:t>拍出照片班上發表、觀摩彼此看法。分享你最喜歡那一個</w:t>
            </w:r>
            <w:r w:rsidRPr="00463308">
              <w:rPr>
                <w:rFonts w:ascii="標楷體" w:eastAsia="標楷體" w:hAnsi="標楷體"/>
              </w:rPr>
              <w:t xml:space="preserve">? </w:t>
            </w:r>
            <w:r w:rsidRPr="00463308">
              <w:rPr>
                <w:rFonts w:ascii="標楷體" w:eastAsia="標楷體" w:hAnsi="標楷體" w:hint="eastAsia"/>
              </w:rPr>
              <w:t>為什麼</w:t>
            </w:r>
            <w:r w:rsidRPr="00463308">
              <w:rPr>
                <w:rFonts w:ascii="標楷體" w:eastAsia="標楷體" w:hAnsi="標楷體"/>
              </w:rPr>
              <w:t>?</w:t>
            </w:r>
          </w:p>
        </w:tc>
        <w:tc>
          <w:tcPr>
            <w:tcW w:w="1276" w:type="dxa"/>
            <w:vMerge/>
            <w:shd w:val="clear" w:color="auto" w:fill="EDEDED" w:themeFill="accent3" w:themeFillTint="33"/>
          </w:tcPr>
          <w:p w:rsidR="006B303D" w:rsidRPr="00463308" w:rsidRDefault="006B303D" w:rsidP="000D5FED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6112C0" w:rsidRPr="00463308" w:rsidTr="00AA656A">
        <w:trPr>
          <w:trHeight w:val="2266"/>
          <w:jc w:val="center"/>
        </w:trPr>
        <w:tc>
          <w:tcPr>
            <w:tcW w:w="9918" w:type="dxa"/>
            <w:gridSpan w:val="8"/>
            <w:shd w:val="clear" w:color="auto" w:fill="EDEDED" w:themeFill="accent3" w:themeFillTint="33"/>
            <w:vAlign w:val="center"/>
          </w:tcPr>
          <w:p w:rsidR="006112C0" w:rsidRPr="00463308" w:rsidRDefault="006112C0" w:rsidP="000D5FED">
            <w:pPr>
              <w:snapToGrid w:val="0"/>
              <w:rPr>
                <w:rFonts w:ascii="標楷體" w:eastAsia="標楷體" w:hAnsi="標楷體" w:cs="微軟正黑體 Light"/>
                <w:szCs w:val="24"/>
              </w:rPr>
            </w:pPr>
            <w:r w:rsidRPr="00463308">
              <w:rPr>
                <w:rFonts w:ascii="標楷體" w:eastAsia="標楷體" w:hAnsi="標楷體" w:cs="微軟正黑體 Light" w:hint="eastAsia"/>
                <w:szCs w:val="24"/>
              </w:rPr>
              <w:t>預期成果：</w:t>
            </w:r>
          </w:p>
          <w:p w:rsidR="006112C0" w:rsidRPr="00463308" w:rsidRDefault="006112C0" w:rsidP="000D5FED">
            <w:pPr>
              <w:snapToGrid w:val="0"/>
              <w:rPr>
                <w:rFonts w:ascii="標楷體" w:eastAsia="標楷體" w:hAnsi="標楷體" w:cs="微軟正黑體 Light"/>
                <w:szCs w:val="24"/>
              </w:rPr>
            </w:pPr>
            <w:r w:rsidRPr="00463308">
              <w:rPr>
                <w:rFonts w:ascii="標楷體" w:eastAsia="標楷體" w:hAnsi="標楷體" w:cs="微軟正黑體 Light" w:hint="eastAsia"/>
                <w:szCs w:val="24"/>
              </w:rPr>
              <w:t>1.期盼學生能認知何謂質感？何謂質感之美？</w:t>
            </w:r>
          </w:p>
          <w:p w:rsidR="006112C0" w:rsidRPr="00463308" w:rsidRDefault="006112C0" w:rsidP="000D5FED">
            <w:pPr>
              <w:pStyle w:val="Default"/>
              <w:rPr>
                <w:rFonts w:ascii="標楷體" w:eastAsia="標楷體" w:hAnsi="標楷體" w:cs="微軟正黑體 Light"/>
                <w:color w:val="auto"/>
              </w:rPr>
            </w:pPr>
            <w:r w:rsidRPr="00463308">
              <w:rPr>
                <w:rFonts w:ascii="標楷體" w:eastAsia="標楷體" w:hAnsi="標楷體" w:cs="微軟正黑體 Light"/>
                <w:color w:val="auto"/>
              </w:rPr>
              <w:t>2.</w:t>
            </w:r>
            <w:r w:rsidRPr="00463308">
              <w:rPr>
                <w:rFonts w:ascii="標楷體" w:eastAsia="標楷體" w:hAnsi="標楷體" w:cs="微軟正黑體 Light" w:hint="eastAsia"/>
                <w:color w:val="auto"/>
              </w:rPr>
              <w:t>學生能整合質感經驗來設計生活中的美感物件。</w:t>
            </w:r>
          </w:p>
          <w:p w:rsidR="006112C0" w:rsidRPr="00463308" w:rsidRDefault="006112C0" w:rsidP="000D5FED">
            <w:pPr>
              <w:pStyle w:val="Default"/>
              <w:rPr>
                <w:rFonts w:ascii="標楷體" w:eastAsia="標楷體" w:hAnsi="標楷體" w:cs="微軟正黑體 Light"/>
                <w:color w:val="auto"/>
              </w:rPr>
            </w:pPr>
            <w:r w:rsidRPr="00463308">
              <w:rPr>
                <w:rFonts w:ascii="標楷體" w:eastAsia="標楷體" w:hAnsi="標楷體" w:cs="微軟正黑體 Light"/>
                <w:color w:val="auto"/>
              </w:rPr>
              <w:t>3.</w:t>
            </w:r>
            <w:r w:rsidRPr="00463308">
              <w:rPr>
                <w:rFonts w:ascii="標楷體" w:eastAsia="標楷體" w:hAnsi="標楷體" w:cs="微軟正黑體 Light" w:hint="eastAsia"/>
                <w:color w:val="auto"/>
              </w:rPr>
              <w:t>學生能發現並感受質感的美。</w:t>
            </w:r>
          </w:p>
          <w:p w:rsidR="006112C0" w:rsidRPr="00463308" w:rsidRDefault="006112C0" w:rsidP="000D5FED">
            <w:pPr>
              <w:jc w:val="both"/>
              <w:rPr>
                <w:rFonts w:ascii="標楷體" w:eastAsia="標楷體" w:hAnsi="標楷體" w:cs="微軟正黑體 Light"/>
                <w:szCs w:val="24"/>
              </w:rPr>
            </w:pPr>
            <w:r w:rsidRPr="00463308">
              <w:rPr>
                <w:rFonts w:ascii="標楷體" w:eastAsia="標楷體" w:hAnsi="標楷體" w:cs="微軟正黑體 Light"/>
                <w:szCs w:val="24"/>
              </w:rPr>
              <w:t>4.</w:t>
            </w:r>
            <w:r w:rsidRPr="00463308">
              <w:rPr>
                <w:rFonts w:ascii="標楷體" w:eastAsia="標楷體" w:hAnsi="標楷體" w:cs="微軟正黑體 Light" w:hint="eastAsia"/>
                <w:szCs w:val="24"/>
              </w:rPr>
              <w:t>學生能正確地使用在地食材和合適的技巧，再展原住民飲食文化。</w:t>
            </w:r>
          </w:p>
          <w:p w:rsidR="00337303" w:rsidRPr="00463308" w:rsidRDefault="006112C0" w:rsidP="000D5FED">
            <w:pPr>
              <w:rPr>
                <w:rFonts w:ascii="標楷體" w:eastAsia="標楷體" w:hAnsi="標楷體"/>
                <w:szCs w:val="24"/>
              </w:rPr>
            </w:pPr>
            <w:r w:rsidRPr="00463308">
              <w:rPr>
                <w:rFonts w:ascii="標楷體" w:eastAsia="標楷體" w:hAnsi="標楷體" w:cs="微軟正黑體 Light" w:hint="eastAsia"/>
                <w:szCs w:val="24"/>
              </w:rPr>
              <w:t>5.</w:t>
            </w:r>
            <w:r w:rsidR="000A4D7A" w:rsidRPr="00463308">
              <w:rPr>
                <w:rFonts w:ascii="標楷體" w:eastAsia="標楷體" w:hAnsi="標楷體" w:hint="eastAsia"/>
                <w:szCs w:val="24"/>
              </w:rPr>
              <w:t>能夠讓搗阿拜</w:t>
            </w:r>
            <w:r w:rsidR="00C96532" w:rsidRPr="00463308">
              <w:rPr>
                <w:rFonts w:ascii="標楷體" w:eastAsia="標楷體" w:hAnsi="標楷體" w:hint="eastAsia"/>
                <w:szCs w:val="24"/>
              </w:rPr>
              <w:t>產出的作品，與傳統的麻糬有何不同?</w:t>
            </w:r>
            <w:r w:rsidR="0017490B" w:rsidRPr="00463308">
              <w:rPr>
                <w:rFonts w:ascii="標楷體" w:eastAsia="標楷體" w:hAnsi="標楷體" w:hint="eastAsia"/>
                <w:szCs w:val="24"/>
              </w:rPr>
              <w:t>能</w:t>
            </w:r>
            <w:r w:rsidRPr="00463308">
              <w:rPr>
                <w:rFonts w:ascii="標楷體" w:eastAsia="標楷體" w:hAnsi="標楷體" w:hint="eastAsia"/>
                <w:szCs w:val="24"/>
              </w:rPr>
              <w:t>結合地域食材（樹豆、芋頭、紅蔾</w:t>
            </w:r>
            <w:r w:rsidRPr="00463308">
              <w:rPr>
                <w:rFonts w:ascii="標楷體" w:eastAsia="標楷體" w:hAnsi="標楷體"/>
                <w:szCs w:val="24"/>
              </w:rPr>
              <w:t>…</w:t>
            </w:r>
            <w:r w:rsidRPr="00463308">
              <w:rPr>
                <w:rFonts w:ascii="標楷體" w:eastAsia="標楷體" w:hAnsi="標楷體" w:hint="eastAsia"/>
                <w:szCs w:val="24"/>
              </w:rPr>
              <w:t>），在內餡與外皮加以變化，發展出好看與好吃的創意小米麻糬。</w:t>
            </w:r>
          </w:p>
        </w:tc>
      </w:tr>
    </w:tbl>
    <w:p w:rsidR="00CD1F93" w:rsidRPr="00463308" w:rsidRDefault="006112C0" w:rsidP="000D5FED">
      <w:pPr>
        <w:pStyle w:val="a3"/>
        <w:numPr>
          <w:ilvl w:val="0"/>
          <w:numId w:val="1"/>
        </w:numPr>
        <w:snapToGrid w:val="0"/>
        <w:spacing w:beforeLines="50" w:before="180" w:afterLines="50" w:after="180"/>
        <w:ind w:leftChars="0" w:left="567" w:hanging="567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463308">
        <w:rPr>
          <w:rFonts w:ascii="標楷體" w:eastAsia="標楷體" w:hAnsi="標楷體" w:cs="Times New Roman" w:hint="eastAsia"/>
          <w:color w:val="000000" w:themeColor="text1"/>
          <w:szCs w:val="24"/>
        </w:rPr>
        <w:t>參考資料（教學</w:t>
      </w:r>
      <w:r w:rsidR="00CD1F93" w:rsidRPr="00463308">
        <w:rPr>
          <w:rFonts w:ascii="標楷體" w:eastAsia="標楷體" w:hAnsi="標楷體" w:cs="Times New Roman" w:hint="eastAsia"/>
          <w:color w:val="000000" w:themeColor="text1"/>
          <w:szCs w:val="24"/>
        </w:rPr>
        <w:t>資源）</w:t>
      </w:r>
    </w:p>
    <w:p w:rsidR="008E50EA" w:rsidRPr="00463308" w:rsidRDefault="00804B55" w:rsidP="000D5FED">
      <w:pPr>
        <w:pStyle w:val="a3"/>
        <w:snapToGrid w:val="0"/>
        <w:ind w:leftChars="0" w:left="720"/>
        <w:rPr>
          <w:rFonts w:ascii="標楷體" w:eastAsia="標楷體" w:hAnsi="標楷體"/>
          <w:szCs w:val="24"/>
        </w:rPr>
      </w:pPr>
      <w:hyperlink r:id="rId8" w:history="1">
        <w:r w:rsidR="008E50EA" w:rsidRPr="00463308">
          <w:rPr>
            <w:rStyle w:val="a5"/>
            <w:rFonts w:ascii="標楷體" w:eastAsia="標楷體" w:hAnsi="標楷體"/>
            <w:szCs w:val="24"/>
          </w:rPr>
          <w:t>https://www.youtube.com/watch?v=ecb_buXKsi0&amp;t=1s</w:t>
        </w:r>
      </w:hyperlink>
    </w:p>
    <w:p w:rsidR="008E50EA" w:rsidRPr="00463308" w:rsidRDefault="00804B55" w:rsidP="000D5FED">
      <w:pPr>
        <w:pStyle w:val="a3"/>
        <w:snapToGrid w:val="0"/>
        <w:spacing w:beforeLines="50" w:before="180" w:afterLines="50" w:after="180"/>
        <w:ind w:leftChars="0" w:left="720"/>
        <w:jc w:val="both"/>
        <w:rPr>
          <w:rStyle w:val="a5"/>
          <w:rFonts w:ascii="標楷體" w:eastAsia="標楷體" w:hAnsi="標楷體"/>
          <w:szCs w:val="24"/>
        </w:rPr>
      </w:pPr>
      <w:hyperlink r:id="rId9" w:history="1">
        <w:r w:rsidR="008E50EA" w:rsidRPr="00463308">
          <w:rPr>
            <w:rStyle w:val="a5"/>
            <w:rFonts w:ascii="標楷體" w:eastAsia="標楷體" w:hAnsi="標楷體"/>
            <w:szCs w:val="24"/>
          </w:rPr>
          <w:t>https://www.youtube.com/watch?v=OoYekQcTxQ8&amp;list=TLPQMDcwNTIwMjDRf-xG00IqwQ&amp;index=2</w:t>
        </w:r>
      </w:hyperlink>
    </w:p>
    <w:p w:rsidR="0056742D" w:rsidRPr="00463308" w:rsidRDefault="006112C0" w:rsidP="000D5FED">
      <w:pPr>
        <w:snapToGrid w:val="0"/>
        <w:rPr>
          <w:rFonts w:ascii="標楷體" w:eastAsia="標楷體" w:hAnsi="標楷體"/>
          <w:szCs w:val="24"/>
        </w:rPr>
      </w:pPr>
      <w:r w:rsidRPr="00463308">
        <w:rPr>
          <w:rFonts w:ascii="標楷體" w:eastAsia="標楷體" w:hAnsi="標楷體" w:hint="eastAsia"/>
          <w:szCs w:val="24"/>
        </w:rPr>
        <w:t xml:space="preserve">      電腦、投影設備、平板電腦、不同材質布料、剪刀、刀片、雙面膠、膠帶、釘書機、水彩顏料、畫筆、影印紙、</w:t>
      </w:r>
      <w:r w:rsidRPr="00463308">
        <w:rPr>
          <w:rFonts w:ascii="標楷體" w:eastAsia="標楷體" w:hAnsi="標楷體" w:cs="新細明體" w:hint="eastAsia"/>
          <w:szCs w:val="24"/>
        </w:rPr>
        <w:t>學習單、</w:t>
      </w:r>
      <w:r w:rsidRPr="00463308">
        <w:rPr>
          <w:rFonts w:ascii="標楷體" w:eastAsia="標楷體" w:hAnsi="標楷體" w:cs="Times New Roman"/>
          <w:spacing w:val="15"/>
          <w:szCs w:val="24"/>
        </w:rPr>
        <w:t>杵臼</w:t>
      </w:r>
      <w:r w:rsidRPr="00463308">
        <w:rPr>
          <w:rFonts w:ascii="標楷體" w:eastAsia="標楷體" w:hAnsi="標楷體" w:cs="Times New Roman" w:hint="eastAsia"/>
          <w:spacing w:val="15"/>
          <w:szCs w:val="24"/>
        </w:rPr>
        <w:t>、小米、糯米、蒸籠、水桶、瓦斯爐</w:t>
      </w:r>
      <w:r w:rsidR="0056742D" w:rsidRPr="00463308">
        <w:rPr>
          <w:rFonts w:ascii="標楷體" w:eastAsia="標楷體" w:hAnsi="標楷體" w:cs="Times New Roman" w:hint="eastAsia"/>
          <w:spacing w:val="15"/>
          <w:szCs w:val="24"/>
        </w:rPr>
        <w:t>、瓦斯罐、水、棉線、沙拉油。</w:t>
      </w:r>
    </w:p>
    <w:p w:rsidR="00E62F19" w:rsidRPr="000D5FED" w:rsidRDefault="00E62F19" w:rsidP="000D5FED">
      <w:pPr>
        <w:snapToGrid w:val="0"/>
        <w:spacing w:beforeLines="50" w:before="180" w:afterLines="50" w:after="180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463308">
        <w:rPr>
          <w:rFonts w:ascii="標楷體" w:eastAsia="標楷體" w:hAnsi="標楷體" w:hint="eastAsia"/>
          <w:color w:val="000000" w:themeColor="text1"/>
          <w:szCs w:val="24"/>
        </w:rPr>
        <w:t xml:space="preserve">    </w:t>
      </w:r>
      <w:r w:rsidRPr="000D5FED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</w:t>
      </w:r>
      <w:r w:rsidR="000D5FED" w:rsidRPr="000D5FED">
        <w:rPr>
          <w:rFonts w:ascii="標楷體" w:eastAsia="標楷體" w:hAnsi="標楷體" w:cs="Times New Roman" w:hint="eastAsia"/>
          <w:color w:val="000000" w:themeColor="text1"/>
          <w:szCs w:val="24"/>
        </w:rPr>
        <w:t>六、</w:t>
      </w:r>
      <w:r w:rsidRPr="000D5FED">
        <w:rPr>
          <w:rFonts w:ascii="標楷體" w:eastAsia="標楷體" w:hAnsi="標楷體" w:cs="Times New Roman" w:hint="eastAsia"/>
          <w:color w:val="000000" w:themeColor="text1"/>
          <w:szCs w:val="24"/>
        </w:rPr>
        <w:t>食材介紹與體驗學習單(附件一)</w:t>
      </w:r>
    </w:p>
    <w:p w:rsidR="00463308" w:rsidRPr="000D5FED" w:rsidRDefault="00463308" w:rsidP="000D5FED">
      <w:pPr>
        <w:snapToGrid w:val="0"/>
        <w:spacing w:beforeLines="50" w:before="180" w:afterLines="50" w:after="180"/>
        <w:jc w:val="both"/>
        <w:rPr>
          <w:rFonts w:ascii="標楷體" w:eastAsia="標楷體" w:hAnsi="標楷體"/>
          <w:color w:val="000000" w:themeColor="text1"/>
          <w:szCs w:val="24"/>
        </w:rPr>
      </w:pPr>
    </w:p>
    <w:p w:rsidR="00463308" w:rsidRDefault="00463308" w:rsidP="000D5FED">
      <w:pPr>
        <w:snapToGrid w:val="0"/>
        <w:spacing w:beforeLines="50" w:before="180" w:afterLines="50" w:after="180"/>
        <w:jc w:val="both"/>
        <w:rPr>
          <w:rFonts w:ascii="標楷體" w:eastAsia="標楷體" w:hAnsi="標楷體"/>
          <w:color w:val="000000" w:themeColor="text1"/>
          <w:szCs w:val="24"/>
        </w:rPr>
      </w:pPr>
    </w:p>
    <w:p w:rsidR="00463308" w:rsidRDefault="00463308" w:rsidP="000D5FED">
      <w:pPr>
        <w:snapToGrid w:val="0"/>
        <w:spacing w:beforeLines="50" w:before="180" w:afterLines="50" w:after="180"/>
        <w:jc w:val="both"/>
        <w:rPr>
          <w:rFonts w:ascii="標楷體" w:eastAsia="標楷體" w:hAnsi="標楷體"/>
          <w:color w:val="000000" w:themeColor="text1"/>
          <w:szCs w:val="24"/>
        </w:rPr>
      </w:pPr>
    </w:p>
    <w:p w:rsidR="00463308" w:rsidRDefault="00463308" w:rsidP="000D5FED">
      <w:pPr>
        <w:snapToGrid w:val="0"/>
        <w:spacing w:beforeLines="50" w:before="180" w:afterLines="50" w:after="180"/>
        <w:jc w:val="both"/>
        <w:rPr>
          <w:rFonts w:ascii="標楷體" w:eastAsia="標楷體" w:hAnsi="標楷體"/>
          <w:color w:val="000000" w:themeColor="text1"/>
          <w:szCs w:val="24"/>
        </w:rPr>
      </w:pPr>
    </w:p>
    <w:p w:rsidR="00463308" w:rsidRDefault="00463308" w:rsidP="000D5FED">
      <w:pPr>
        <w:snapToGrid w:val="0"/>
        <w:spacing w:beforeLines="50" w:before="180" w:afterLines="50" w:after="180"/>
        <w:jc w:val="both"/>
        <w:rPr>
          <w:rFonts w:ascii="標楷體" w:eastAsia="標楷體" w:hAnsi="標楷體"/>
          <w:color w:val="000000" w:themeColor="text1"/>
          <w:szCs w:val="24"/>
        </w:rPr>
      </w:pPr>
    </w:p>
    <w:p w:rsidR="00463308" w:rsidRDefault="00463308" w:rsidP="000D5FED">
      <w:pPr>
        <w:snapToGrid w:val="0"/>
        <w:spacing w:beforeLines="50" w:before="180" w:afterLines="50" w:after="180"/>
        <w:jc w:val="both"/>
        <w:rPr>
          <w:rFonts w:ascii="標楷體" w:eastAsia="標楷體" w:hAnsi="標楷體"/>
          <w:color w:val="000000" w:themeColor="text1"/>
          <w:szCs w:val="24"/>
        </w:rPr>
      </w:pPr>
    </w:p>
    <w:p w:rsidR="00463308" w:rsidRDefault="00463308" w:rsidP="000D5FED">
      <w:pPr>
        <w:snapToGrid w:val="0"/>
        <w:spacing w:beforeLines="50" w:before="180" w:afterLines="50" w:after="180"/>
        <w:jc w:val="both"/>
        <w:rPr>
          <w:rFonts w:ascii="標楷體" w:eastAsia="標楷體" w:hAnsi="標楷體"/>
          <w:color w:val="000000" w:themeColor="text1"/>
          <w:szCs w:val="24"/>
        </w:rPr>
      </w:pPr>
    </w:p>
    <w:p w:rsidR="00463308" w:rsidRDefault="00463308" w:rsidP="000D5FED">
      <w:pPr>
        <w:snapToGrid w:val="0"/>
        <w:spacing w:beforeLines="50" w:before="180" w:afterLines="50" w:after="180"/>
        <w:jc w:val="both"/>
        <w:rPr>
          <w:rFonts w:ascii="標楷體" w:eastAsia="標楷體" w:hAnsi="標楷體"/>
          <w:color w:val="000000" w:themeColor="text1"/>
          <w:szCs w:val="24"/>
        </w:rPr>
      </w:pPr>
    </w:p>
    <w:p w:rsidR="00463308" w:rsidRDefault="00463308" w:rsidP="000D5FED">
      <w:pPr>
        <w:snapToGrid w:val="0"/>
        <w:spacing w:beforeLines="50" w:before="180" w:afterLines="50" w:after="180"/>
        <w:jc w:val="both"/>
        <w:rPr>
          <w:rFonts w:ascii="標楷體" w:eastAsia="標楷體" w:hAnsi="標楷體"/>
          <w:color w:val="000000" w:themeColor="text1"/>
          <w:szCs w:val="24"/>
        </w:rPr>
      </w:pPr>
    </w:p>
    <w:p w:rsidR="00AA656A" w:rsidRDefault="00AA656A" w:rsidP="000D5FED">
      <w:pPr>
        <w:snapToGrid w:val="0"/>
        <w:spacing w:beforeLines="50" w:before="180" w:afterLines="50" w:after="180"/>
        <w:jc w:val="both"/>
        <w:rPr>
          <w:rFonts w:ascii="標楷體" w:eastAsia="標楷體" w:hAnsi="標楷體"/>
          <w:color w:val="000000" w:themeColor="text1"/>
          <w:szCs w:val="24"/>
        </w:rPr>
      </w:pPr>
    </w:p>
    <w:p w:rsidR="000D5FED" w:rsidRDefault="000D5FED">
      <w:pPr>
        <w:widowControl/>
        <w:rPr>
          <w:rFonts w:ascii="標楷體" w:eastAsia="標楷體" w:hAnsi="標楷體" w:cs="Times New Roman"/>
          <w:color w:val="000000" w:themeColor="text1"/>
          <w:szCs w:val="24"/>
        </w:rPr>
      </w:pPr>
      <w:r>
        <w:rPr>
          <w:rFonts w:ascii="標楷體" w:eastAsia="標楷體" w:hAnsi="標楷體" w:cs="Times New Roman"/>
          <w:color w:val="000000" w:themeColor="text1"/>
          <w:szCs w:val="24"/>
        </w:rPr>
        <w:br w:type="page"/>
      </w:r>
    </w:p>
    <w:p w:rsidR="00463308" w:rsidRPr="00463308" w:rsidRDefault="00463308" w:rsidP="00DD6A12">
      <w:pPr>
        <w:spacing w:line="400" w:lineRule="exact"/>
        <w:jc w:val="center"/>
        <w:rPr>
          <w:rFonts w:ascii="微軟正黑體" w:eastAsia="微軟正黑體" w:hAnsi="微軟正黑體"/>
          <w:b/>
        </w:rPr>
      </w:pPr>
      <w:r w:rsidRPr="00463308">
        <w:rPr>
          <w:rFonts w:ascii="微軟正黑體" w:eastAsia="微軟正黑體" w:hAnsi="微軟正黑體" w:hint="eastAsia"/>
          <w:b/>
        </w:rPr>
        <w:lastRenderedPageBreak/>
        <w:t>臺東縣立知本國民中學</w:t>
      </w:r>
      <w:r w:rsidRPr="00463308">
        <w:rPr>
          <w:rFonts w:ascii="微軟正黑體" w:eastAsia="微軟正黑體" w:hAnsi="微軟正黑體" w:cs="Times New Roman"/>
          <w:b/>
          <w:color w:val="000000"/>
          <w:spacing w:val="15"/>
          <w:szCs w:val="24"/>
        </w:rPr>
        <w:t>杵臼搗</w:t>
      </w:r>
      <w:r w:rsidRPr="00463308">
        <w:rPr>
          <w:rFonts w:ascii="微軟正黑體" w:eastAsia="微軟正黑體" w:hAnsi="微軟正黑體" w:cs="Arial" w:hint="eastAsia"/>
          <w:b/>
          <w:kern w:val="0"/>
          <w:szCs w:val="24"/>
          <w:bdr w:val="none" w:sz="0" w:space="0" w:color="auto" w:frame="1"/>
        </w:rPr>
        <w:t>「阿拜」(</w:t>
      </w:r>
      <w:r w:rsidRPr="00463308">
        <w:rPr>
          <w:rFonts w:ascii="微軟正黑體" w:eastAsia="微軟正黑體" w:hAnsi="微軟正黑體" w:cs="Helvetica"/>
          <w:b/>
          <w:bCs/>
          <w:color w:val="000000"/>
          <w:kern w:val="36"/>
          <w:szCs w:val="24"/>
        </w:rPr>
        <w:t>麻糬</w:t>
      </w:r>
      <w:r w:rsidRPr="00463308">
        <w:rPr>
          <w:rFonts w:ascii="微軟正黑體" w:eastAsia="微軟正黑體" w:hAnsi="微軟正黑體" w:cs="Arial" w:hint="eastAsia"/>
          <w:b/>
          <w:kern w:val="0"/>
          <w:szCs w:val="24"/>
          <w:bdr w:val="none" w:sz="0" w:space="0" w:color="auto" w:frame="1"/>
        </w:rPr>
        <w:t>)質感體驗</w:t>
      </w:r>
      <w:r w:rsidRPr="00463308">
        <w:rPr>
          <w:rFonts w:ascii="微軟正黑體" w:eastAsia="微軟正黑體" w:hAnsi="微軟正黑體" w:cs="Arial" w:hint="eastAsia"/>
          <w:b/>
          <w:kern w:val="0"/>
          <w:bdr w:val="none" w:sz="0" w:space="0" w:color="auto" w:frame="1"/>
        </w:rPr>
        <w:t>-</w:t>
      </w:r>
      <w:r w:rsidRPr="00463308">
        <w:rPr>
          <w:rFonts w:ascii="微軟正黑體" w:eastAsia="微軟正黑體" w:hAnsi="微軟正黑體" w:hint="eastAsia"/>
          <w:b/>
          <w:color w:val="000000" w:themeColor="text1"/>
          <w:szCs w:val="24"/>
        </w:rPr>
        <w:t>食材介紹與體驗</w:t>
      </w:r>
      <w:r w:rsidRPr="00463308">
        <w:rPr>
          <w:rFonts w:ascii="微軟正黑體" w:eastAsia="微軟正黑體" w:hAnsi="微軟正黑體" w:hint="eastAsia"/>
          <w:b/>
          <w:color w:val="000000" w:themeColor="text1"/>
        </w:rPr>
        <w:t>學習單</w:t>
      </w:r>
    </w:p>
    <w:p w:rsidR="00463308" w:rsidRPr="00463308" w:rsidRDefault="00463308" w:rsidP="00DD6A12">
      <w:pPr>
        <w:spacing w:line="400" w:lineRule="exact"/>
        <w:rPr>
          <w:rFonts w:ascii="微軟正黑體" w:eastAsia="微軟正黑體" w:hAnsi="微軟正黑體"/>
          <w:b/>
          <w:szCs w:val="24"/>
        </w:rPr>
      </w:pPr>
      <w:r w:rsidRPr="00463308">
        <w:rPr>
          <w:rFonts w:ascii="微軟正黑體" w:eastAsia="微軟正黑體" w:hAnsi="微軟正黑體" w:hint="eastAsia"/>
          <w:b/>
        </w:rPr>
        <w:t xml:space="preserve">            </w:t>
      </w:r>
      <w:r w:rsidRPr="00463308">
        <w:rPr>
          <w:rFonts w:ascii="微軟正黑體" w:eastAsia="微軟正黑體" w:hAnsi="微軟正黑體" w:hint="eastAsia"/>
          <w:b/>
          <w:szCs w:val="24"/>
        </w:rPr>
        <w:t xml:space="preserve">班級:    </w:t>
      </w:r>
      <w:r w:rsidRPr="00463308">
        <w:rPr>
          <w:rFonts w:ascii="微軟正黑體" w:eastAsia="微軟正黑體" w:hAnsi="微軟正黑體" w:hint="eastAsia"/>
          <w:b/>
        </w:rPr>
        <w:t xml:space="preserve"> </w:t>
      </w:r>
      <w:r w:rsidRPr="00463308">
        <w:rPr>
          <w:rFonts w:ascii="微軟正黑體" w:eastAsia="微軟正黑體" w:hAnsi="微軟正黑體" w:hint="eastAsia"/>
          <w:b/>
          <w:szCs w:val="24"/>
        </w:rPr>
        <w:t xml:space="preserve">  </w:t>
      </w:r>
      <w:r w:rsidRPr="00463308">
        <w:rPr>
          <w:rFonts w:ascii="微軟正黑體" w:eastAsia="微軟正黑體" w:hAnsi="微軟正黑體" w:hint="eastAsia"/>
          <w:b/>
        </w:rPr>
        <w:t>第(    )小組</w:t>
      </w:r>
      <w:r w:rsidRPr="00463308">
        <w:rPr>
          <w:rFonts w:ascii="微軟正黑體" w:eastAsia="微軟正黑體" w:hAnsi="微軟正黑體" w:hint="eastAsia"/>
          <w:b/>
          <w:szCs w:val="24"/>
        </w:rPr>
        <w:t xml:space="preserve">    姓名:            </w:t>
      </w:r>
      <w:r w:rsidRPr="00463308">
        <w:rPr>
          <w:rFonts w:ascii="微軟正黑體" w:eastAsia="微軟正黑體" w:hAnsi="微軟正黑體" w:hint="eastAsia"/>
          <w:b/>
        </w:rPr>
        <w:t xml:space="preserve">   </w:t>
      </w:r>
      <w:r w:rsidRPr="00463308">
        <w:rPr>
          <w:rFonts w:ascii="微軟正黑體" w:eastAsia="微軟正黑體" w:hAnsi="微軟正黑體" w:hint="eastAsia"/>
          <w:b/>
          <w:szCs w:val="24"/>
        </w:rPr>
        <w:t xml:space="preserve">  座號:</w:t>
      </w:r>
    </w:p>
    <w:p w:rsidR="00463308" w:rsidRPr="00463308" w:rsidRDefault="00463308" w:rsidP="00602F25">
      <w:pPr>
        <w:spacing w:line="600" w:lineRule="exact"/>
        <w:jc w:val="both"/>
        <w:rPr>
          <w:rFonts w:ascii="微軟正黑體" w:eastAsia="微軟正黑體" w:hAnsi="微軟正黑體"/>
          <w:b/>
        </w:rPr>
      </w:pPr>
      <w:r w:rsidRPr="00463308">
        <w:rPr>
          <w:rFonts w:ascii="微軟正黑體" w:eastAsia="微軟正黑體" w:hAnsi="微軟正黑體" w:hint="eastAsia"/>
          <w:b/>
        </w:rPr>
        <w:t>1.米的種類有蓬萊米、在來米、圓糯米、長糯米及</w:t>
      </w:r>
      <w:r w:rsidRPr="00463308">
        <w:rPr>
          <w:rFonts w:ascii="微軟正黑體" w:eastAsia="微軟正黑體" w:hAnsi="微軟正黑體" w:hint="eastAsia"/>
          <w:b/>
          <w:color w:val="000000"/>
          <w:szCs w:val="24"/>
        </w:rPr>
        <w:t>族人慶祝豐收</w:t>
      </w:r>
      <w:r w:rsidRPr="00463308">
        <w:rPr>
          <w:rFonts w:ascii="微軟正黑體" w:eastAsia="微軟正黑體" w:hAnsi="微軟正黑體" w:hint="eastAsia"/>
          <w:b/>
          <w:color w:val="000000"/>
        </w:rPr>
        <w:t>的</w:t>
      </w:r>
      <w:r w:rsidRPr="00463308">
        <w:rPr>
          <w:rFonts w:ascii="微軟正黑體" w:eastAsia="微軟正黑體" w:hAnsi="微軟正黑體" w:hint="eastAsia"/>
          <w:b/>
        </w:rPr>
        <w:t>（        ）。</w:t>
      </w:r>
    </w:p>
    <w:p w:rsidR="00463308" w:rsidRPr="00463308" w:rsidRDefault="00DD6A12" w:rsidP="00602F25">
      <w:pPr>
        <w:spacing w:line="600" w:lineRule="exact"/>
        <w:rPr>
          <w:rFonts w:ascii="微軟正黑體" w:eastAsia="微軟正黑體" w:hAnsi="微軟正黑體" w:cs="Times New Roman"/>
          <w:b/>
          <w:szCs w:val="24"/>
        </w:rPr>
      </w:pPr>
      <w:r>
        <w:rPr>
          <w:rFonts w:ascii="微軟正黑體" w:eastAsia="微軟正黑體" w:hAnsi="微軟正黑體" w:hint="eastAsia"/>
          <w:b/>
          <w:szCs w:val="24"/>
        </w:rPr>
        <w:t>2.</w:t>
      </w:r>
      <w:r w:rsidR="00463308" w:rsidRPr="00463308">
        <w:rPr>
          <w:rFonts w:ascii="微軟正黑體" w:eastAsia="微軟正黑體" w:hAnsi="微軟正黑體" w:hint="eastAsia"/>
          <w:b/>
          <w:szCs w:val="24"/>
        </w:rPr>
        <w:t>（      ）</w:t>
      </w:r>
      <w:r w:rsidR="00463308" w:rsidRPr="00463308">
        <w:rPr>
          <w:rFonts w:ascii="微軟正黑體" w:eastAsia="微軟正黑體" w:hAnsi="微軟正黑體" w:hint="eastAsia"/>
          <w:b/>
        </w:rPr>
        <w:t>是</w:t>
      </w:r>
      <w:r w:rsidR="00463308" w:rsidRPr="00463308">
        <w:rPr>
          <w:rFonts w:ascii="微軟正黑體" w:eastAsia="微軟正黑體" w:hAnsi="微軟正黑體" w:cs="Times New Roman" w:hint="eastAsia"/>
          <w:b/>
          <w:bCs/>
          <w:szCs w:val="24"/>
        </w:rPr>
        <w:t>米粒粗短，透明飽滿，煮後具有黏滑性，適合煮粥、飯</w:t>
      </w:r>
      <w:r w:rsidR="00463308" w:rsidRPr="00463308">
        <w:rPr>
          <w:rFonts w:ascii="微軟正黑體" w:eastAsia="微軟正黑體" w:hAnsi="微軟正黑體" w:hint="eastAsia"/>
          <w:b/>
          <w:bCs/>
        </w:rPr>
        <w:t>。</w:t>
      </w:r>
    </w:p>
    <w:p w:rsidR="00463308" w:rsidRPr="00DD6A12" w:rsidRDefault="00DD6A12" w:rsidP="00602F25">
      <w:pPr>
        <w:spacing w:line="600" w:lineRule="exact"/>
        <w:rPr>
          <w:rFonts w:ascii="微軟正黑體" w:eastAsia="微軟正黑體" w:hAnsi="微軟正黑體"/>
          <w:b/>
          <w:bCs/>
        </w:rPr>
      </w:pPr>
      <w:r>
        <w:rPr>
          <w:rFonts w:ascii="微軟正黑體" w:eastAsia="微軟正黑體" w:hAnsi="微軟正黑體" w:hint="eastAsia"/>
          <w:b/>
          <w:szCs w:val="24"/>
        </w:rPr>
        <w:t>3.</w:t>
      </w:r>
      <w:r w:rsidR="00463308" w:rsidRPr="00463308">
        <w:rPr>
          <w:rFonts w:ascii="微軟正黑體" w:eastAsia="微軟正黑體" w:hAnsi="微軟正黑體" w:hint="eastAsia"/>
          <w:b/>
          <w:szCs w:val="24"/>
        </w:rPr>
        <w:t>（      ）</w:t>
      </w:r>
      <w:r w:rsidR="00463308" w:rsidRPr="00463308">
        <w:rPr>
          <w:rFonts w:ascii="微軟正黑體" w:eastAsia="微軟正黑體" w:hAnsi="微軟正黑體" w:hint="eastAsia"/>
          <w:b/>
        </w:rPr>
        <w:t>是</w:t>
      </w:r>
      <w:r w:rsidR="00463308" w:rsidRPr="00463308">
        <w:rPr>
          <w:rFonts w:ascii="微軟正黑體" w:eastAsia="微軟正黑體" w:hAnsi="微軟正黑體" w:cs="Times New Roman" w:hint="eastAsia"/>
          <w:b/>
          <w:bCs/>
          <w:szCs w:val="24"/>
        </w:rPr>
        <w:t>米粒較長尖，故又稱為「尖仔米」。煮後為鬆散、沒黏性，適合炒飯以及製作一般中式點心</w:t>
      </w:r>
      <w:r w:rsidR="00463308" w:rsidRPr="00463308">
        <w:rPr>
          <w:rFonts w:ascii="微軟正黑體" w:eastAsia="微軟正黑體" w:hAnsi="微軟正黑體" w:hint="eastAsia"/>
          <w:b/>
          <w:bCs/>
        </w:rPr>
        <w:t>。</w:t>
      </w:r>
    </w:p>
    <w:p w:rsidR="00463308" w:rsidRPr="00463308" w:rsidRDefault="00DD6A12" w:rsidP="00602F25">
      <w:pPr>
        <w:spacing w:line="600" w:lineRule="exact"/>
        <w:rPr>
          <w:rFonts w:ascii="微軟正黑體" w:eastAsia="微軟正黑體" w:hAnsi="微軟正黑體" w:cs="Times New Roman"/>
          <w:b/>
          <w:szCs w:val="24"/>
        </w:rPr>
      </w:pPr>
      <w:r>
        <w:rPr>
          <w:rFonts w:ascii="微軟正黑體" w:eastAsia="微軟正黑體" w:hAnsi="微軟正黑體" w:hint="eastAsia"/>
          <w:b/>
          <w:szCs w:val="24"/>
        </w:rPr>
        <w:t>4.</w:t>
      </w:r>
      <w:r w:rsidR="00463308" w:rsidRPr="00463308">
        <w:rPr>
          <w:rFonts w:ascii="微軟正黑體" w:eastAsia="微軟正黑體" w:hAnsi="微軟正黑體" w:hint="eastAsia"/>
          <w:b/>
          <w:szCs w:val="24"/>
        </w:rPr>
        <w:t>（      ）</w:t>
      </w:r>
      <w:r w:rsidR="00463308" w:rsidRPr="00463308">
        <w:rPr>
          <w:rFonts w:ascii="微軟正黑體" w:eastAsia="微軟正黑體" w:hAnsi="微軟正黑體" w:hint="eastAsia"/>
          <w:b/>
        </w:rPr>
        <w:t>是</w:t>
      </w:r>
      <w:r w:rsidR="00463308" w:rsidRPr="00463308">
        <w:rPr>
          <w:rFonts w:ascii="微軟正黑體" w:eastAsia="微軟正黑體" w:hAnsi="微軟正黑體" w:cs="Times New Roman" w:hint="eastAsia"/>
          <w:b/>
          <w:bCs/>
          <w:szCs w:val="24"/>
        </w:rPr>
        <w:t>米粒粗短，略帶白色，水分含量較多，適合做甜品</w:t>
      </w:r>
      <w:r w:rsidR="00463308" w:rsidRPr="00463308">
        <w:rPr>
          <w:rFonts w:ascii="微軟正黑體" w:eastAsia="微軟正黑體" w:hAnsi="微軟正黑體" w:hint="eastAsia"/>
          <w:b/>
          <w:bCs/>
        </w:rPr>
        <w:t>。</w:t>
      </w:r>
    </w:p>
    <w:p w:rsidR="00463308" w:rsidRPr="00463308" w:rsidRDefault="00DD6A12" w:rsidP="00602F25">
      <w:pPr>
        <w:spacing w:line="600" w:lineRule="exact"/>
        <w:rPr>
          <w:rFonts w:ascii="微軟正黑體" w:eastAsia="微軟正黑體" w:hAnsi="微軟正黑體"/>
          <w:b/>
          <w:bCs/>
        </w:rPr>
      </w:pPr>
      <w:r>
        <w:rPr>
          <w:rFonts w:ascii="微軟正黑體" w:eastAsia="微軟正黑體" w:hAnsi="微軟正黑體" w:hint="eastAsia"/>
          <w:b/>
          <w:szCs w:val="24"/>
        </w:rPr>
        <w:t>5.</w:t>
      </w:r>
      <w:r w:rsidR="00463308" w:rsidRPr="00463308">
        <w:rPr>
          <w:rFonts w:ascii="微軟正黑體" w:eastAsia="微軟正黑體" w:hAnsi="微軟正黑體" w:hint="eastAsia"/>
          <w:b/>
          <w:szCs w:val="24"/>
        </w:rPr>
        <w:t>（      ）</w:t>
      </w:r>
      <w:r w:rsidR="00463308" w:rsidRPr="00463308">
        <w:rPr>
          <w:rFonts w:ascii="微軟正黑體" w:eastAsia="微軟正黑體" w:hAnsi="微軟正黑體" w:hint="eastAsia"/>
          <w:b/>
        </w:rPr>
        <w:t>是</w:t>
      </w:r>
      <w:r w:rsidR="00463308" w:rsidRPr="00463308">
        <w:rPr>
          <w:rFonts w:ascii="微軟正黑體" w:eastAsia="微軟正黑體" w:hAnsi="微軟正黑體" w:cs="Times New Roman" w:hint="eastAsia"/>
          <w:b/>
          <w:bCs/>
          <w:szCs w:val="24"/>
        </w:rPr>
        <w:t>米粒細尖，水分含量較少，適合做臺式肉粽、油飯</w:t>
      </w:r>
      <w:r w:rsidR="00463308" w:rsidRPr="00463308">
        <w:rPr>
          <w:rFonts w:ascii="微軟正黑體" w:eastAsia="微軟正黑體" w:hAnsi="微軟正黑體" w:hint="eastAsia"/>
          <w:b/>
          <w:bCs/>
        </w:rPr>
        <w:t>。</w:t>
      </w:r>
    </w:p>
    <w:p w:rsidR="00463308" w:rsidRPr="00463308" w:rsidRDefault="00463308" w:rsidP="00602F25">
      <w:pPr>
        <w:spacing w:line="600" w:lineRule="exact"/>
        <w:rPr>
          <w:rFonts w:ascii="微軟正黑體" w:eastAsia="微軟正黑體" w:hAnsi="微軟正黑體" w:cs="Times New Roman"/>
          <w:b/>
          <w:szCs w:val="24"/>
        </w:rPr>
      </w:pPr>
      <w:r w:rsidRPr="00463308">
        <w:rPr>
          <w:rFonts w:ascii="微軟正黑體" w:eastAsia="微軟正黑體" w:hAnsi="微軟正黑體" w:hint="eastAsia"/>
          <w:b/>
          <w:bCs/>
        </w:rPr>
        <w:t>6.</w:t>
      </w:r>
      <w:r w:rsidRPr="00463308">
        <w:rPr>
          <w:rFonts w:ascii="微軟正黑體" w:eastAsia="微軟正黑體" w:hAnsi="微軟正黑體" w:hint="eastAsia"/>
          <w:b/>
          <w:szCs w:val="24"/>
        </w:rPr>
        <w:t>（      ）</w:t>
      </w:r>
      <w:r w:rsidRPr="00463308">
        <w:rPr>
          <w:rFonts w:ascii="微軟正黑體" w:eastAsia="微軟正黑體" w:hAnsi="微軟正黑體" w:hint="eastAsia"/>
          <w:b/>
        </w:rPr>
        <w:t>是外觀米粒小，可做成飯、粥、釀酒、做成麻糬祭祖用。</w:t>
      </w:r>
    </w:p>
    <w:p w:rsidR="00463308" w:rsidRPr="00463308" w:rsidRDefault="00463308" w:rsidP="00602F25">
      <w:pPr>
        <w:tabs>
          <w:tab w:val="left" w:pos="9000"/>
        </w:tabs>
        <w:spacing w:line="600" w:lineRule="exact"/>
        <w:jc w:val="both"/>
        <w:rPr>
          <w:rFonts w:ascii="微軟正黑體" w:eastAsia="微軟正黑體" w:hAnsi="微軟正黑體"/>
          <w:b/>
          <w:szCs w:val="24"/>
        </w:rPr>
      </w:pPr>
      <w:r w:rsidRPr="00463308">
        <w:rPr>
          <w:rFonts w:ascii="微軟正黑體" w:eastAsia="微軟正黑體" w:hAnsi="微軟正黑體" w:hint="eastAsia"/>
          <w:b/>
        </w:rPr>
        <w:t>7</w:t>
      </w:r>
      <w:r w:rsidRPr="00463308">
        <w:rPr>
          <w:rFonts w:ascii="微軟正黑體" w:eastAsia="微軟正黑體" w:hAnsi="微軟正黑體" w:hint="eastAsia"/>
          <w:b/>
          <w:szCs w:val="24"/>
        </w:rPr>
        <w:t xml:space="preserve">. </w:t>
      </w:r>
      <w:r w:rsidRPr="00463308">
        <w:rPr>
          <w:rFonts w:ascii="微軟正黑體" w:eastAsia="微軟正黑體" w:hAnsi="微軟正黑體" w:hint="eastAsia"/>
          <w:b/>
        </w:rPr>
        <w:t>如果</w:t>
      </w:r>
      <w:r w:rsidRPr="00463308">
        <w:rPr>
          <w:rFonts w:ascii="微軟正黑體" w:eastAsia="微軟正黑體" w:hAnsi="微軟正黑體" w:hint="eastAsia"/>
          <w:b/>
          <w:szCs w:val="24"/>
        </w:rPr>
        <w:t>要分辨不同種類的</w:t>
      </w:r>
      <w:r w:rsidRPr="00463308">
        <w:rPr>
          <w:rFonts w:ascii="微軟正黑體" w:eastAsia="微軟正黑體" w:hAnsi="微軟正黑體" w:hint="eastAsia"/>
          <w:b/>
        </w:rPr>
        <w:t>食</w:t>
      </w:r>
      <w:r w:rsidRPr="00463308">
        <w:rPr>
          <w:rFonts w:ascii="微軟正黑體" w:eastAsia="微軟正黑體" w:hAnsi="微軟正黑體" w:hint="eastAsia"/>
          <w:b/>
          <w:szCs w:val="24"/>
        </w:rPr>
        <w:t>米可以用哪些方法呢？請</w:t>
      </w:r>
      <w:r w:rsidRPr="00463308">
        <w:rPr>
          <w:rFonts w:ascii="微軟正黑體" w:eastAsia="微軟正黑體" w:hAnsi="微軟正黑體" w:hint="eastAsia"/>
          <w:b/>
        </w:rPr>
        <w:t>打ˇ</w:t>
      </w:r>
      <w:r w:rsidRPr="00463308">
        <w:rPr>
          <w:rFonts w:ascii="微軟正黑體" w:eastAsia="微軟正黑體" w:hAnsi="微軟正黑體" w:hint="eastAsia"/>
          <w:b/>
          <w:szCs w:val="24"/>
        </w:rPr>
        <w:t>。</w:t>
      </w:r>
    </w:p>
    <w:p w:rsidR="00463308" w:rsidRPr="00463308" w:rsidRDefault="00463308" w:rsidP="00602F25">
      <w:pPr>
        <w:tabs>
          <w:tab w:val="left" w:pos="9000"/>
        </w:tabs>
        <w:spacing w:line="600" w:lineRule="exact"/>
        <w:ind w:firstLineChars="100" w:firstLine="240"/>
        <w:jc w:val="both"/>
        <w:rPr>
          <w:rFonts w:ascii="微軟正黑體" w:eastAsia="微軟正黑體" w:hAnsi="微軟正黑體"/>
          <w:b/>
          <w:szCs w:val="24"/>
        </w:rPr>
      </w:pPr>
      <w:r w:rsidRPr="00463308">
        <w:rPr>
          <w:rFonts w:ascii="微軟正黑體" w:eastAsia="微軟正黑體" w:hAnsi="微軟正黑體" w:cs="微軟正黑體" w:hint="eastAsia"/>
          <w:b/>
          <w:szCs w:val="24"/>
        </w:rPr>
        <w:t>□</w:t>
      </w:r>
      <w:r w:rsidRPr="00463308">
        <w:rPr>
          <w:rFonts w:ascii="微軟正黑體" w:eastAsia="微軟正黑體" w:hAnsi="微軟正黑體" w:cs="微軟正黑體" w:hint="eastAsia"/>
          <w:b/>
        </w:rPr>
        <w:t>觀察並</w:t>
      </w:r>
      <w:r w:rsidRPr="00463308">
        <w:rPr>
          <w:rFonts w:ascii="微軟正黑體" w:eastAsia="微軟正黑體" w:hAnsi="微軟正黑體" w:cs="Microsoft JhengHei UI Light" w:hint="eastAsia"/>
          <w:b/>
          <w:szCs w:val="24"/>
        </w:rPr>
        <w:t>看形狀</w:t>
      </w:r>
      <w:r w:rsidRPr="00463308">
        <w:rPr>
          <w:rFonts w:ascii="微軟正黑體" w:eastAsia="微軟正黑體" w:hAnsi="微軟正黑體" w:hint="eastAsia"/>
          <w:b/>
          <w:szCs w:val="24"/>
        </w:rPr>
        <w:t xml:space="preserve">  </w:t>
      </w:r>
      <w:r w:rsidRPr="00463308">
        <w:rPr>
          <w:rFonts w:ascii="微軟正黑體" w:eastAsia="微軟正黑體" w:hAnsi="微軟正黑體" w:cs="微軟正黑體" w:hint="eastAsia"/>
          <w:b/>
          <w:szCs w:val="24"/>
        </w:rPr>
        <w:t>□</w:t>
      </w:r>
      <w:r w:rsidRPr="00463308">
        <w:rPr>
          <w:rFonts w:ascii="微軟正黑體" w:eastAsia="微軟正黑體" w:hAnsi="微軟正黑體" w:cs="Microsoft JhengHei UI Light" w:hint="eastAsia"/>
          <w:b/>
          <w:szCs w:val="24"/>
        </w:rPr>
        <w:t>看顏色</w:t>
      </w:r>
      <w:r w:rsidRPr="00463308">
        <w:rPr>
          <w:rFonts w:ascii="微軟正黑體" w:eastAsia="微軟正黑體" w:hAnsi="微軟正黑體" w:hint="eastAsia"/>
          <w:b/>
          <w:szCs w:val="24"/>
        </w:rPr>
        <w:t xml:space="preserve">  </w:t>
      </w:r>
      <w:r w:rsidRPr="00463308">
        <w:rPr>
          <w:rFonts w:ascii="微軟正黑體" w:eastAsia="微軟正黑體" w:hAnsi="微軟正黑體" w:cs="微軟正黑體" w:hint="eastAsia"/>
          <w:b/>
          <w:szCs w:val="24"/>
        </w:rPr>
        <w:t>□</w:t>
      </w:r>
      <w:r w:rsidRPr="00463308">
        <w:rPr>
          <w:rFonts w:ascii="微軟正黑體" w:eastAsia="微軟正黑體" w:hAnsi="微軟正黑體" w:cs="微軟正黑體" w:hint="eastAsia"/>
          <w:b/>
        </w:rPr>
        <w:t>觸</w:t>
      </w:r>
      <w:r w:rsidRPr="00463308">
        <w:rPr>
          <w:rFonts w:ascii="微軟正黑體" w:eastAsia="微軟正黑體" w:hAnsi="微軟正黑體" w:cs="Microsoft JhengHei UI Light" w:hint="eastAsia"/>
          <w:b/>
          <w:szCs w:val="24"/>
        </w:rPr>
        <w:t>摸</w:t>
      </w:r>
      <w:r w:rsidRPr="00463308">
        <w:rPr>
          <w:rFonts w:ascii="微軟正黑體" w:eastAsia="微軟正黑體" w:hAnsi="微軟正黑體" w:hint="eastAsia"/>
          <w:b/>
          <w:szCs w:val="24"/>
        </w:rPr>
        <w:t xml:space="preserve">的感覺   </w:t>
      </w:r>
      <w:r w:rsidRPr="00463308">
        <w:rPr>
          <w:rFonts w:ascii="微軟正黑體" w:eastAsia="微軟正黑體" w:hAnsi="微軟正黑體" w:cs="微軟正黑體" w:hint="eastAsia"/>
          <w:b/>
          <w:szCs w:val="24"/>
        </w:rPr>
        <w:t>□</w:t>
      </w:r>
      <w:r w:rsidRPr="00463308">
        <w:rPr>
          <w:rFonts w:ascii="微軟正黑體" w:eastAsia="微軟正黑體" w:hAnsi="微軟正黑體" w:cs="微軟正黑體" w:hint="eastAsia"/>
          <w:b/>
        </w:rPr>
        <w:t>聞</w:t>
      </w:r>
      <w:r w:rsidRPr="00463308">
        <w:rPr>
          <w:rFonts w:ascii="微軟正黑體" w:eastAsia="微軟正黑體" w:hAnsi="微軟正黑體" w:cs="Microsoft JhengHei UI Light" w:hint="eastAsia"/>
          <w:b/>
          <w:szCs w:val="24"/>
        </w:rPr>
        <w:t>聞味道</w:t>
      </w:r>
      <w:r w:rsidRPr="00463308">
        <w:rPr>
          <w:rFonts w:ascii="微軟正黑體" w:eastAsia="微軟正黑體" w:hAnsi="微軟正黑體" w:hint="eastAsia"/>
          <w:b/>
        </w:rPr>
        <w:t xml:space="preserve">   </w:t>
      </w:r>
      <w:r w:rsidRPr="00463308">
        <w:rPr>
          <w:rFonts w:ascii="微軟正黑體" w:eastAsia="微軟正黑體" w:hAnsi="微軟正黑體" w:cs="微軟正黑體" w:hint="eastAsia"/>
          <w:b/>
          <w:szCs w:val="24"/>
        </w:rPr>
        <w:t>□</w:t>
      </w:r>
      <w:r w:rsidRPr="00463308">
        <w:rPr>
          <w:rFonts w:ascii="微軟正黑體" w:eastAsia="微軟正黑體" w:hAnsi="微軟正黑體" w:cs="微軟正黑體" w:hint="eastAsia"/>
          <w:b/>
        </w:rPr>
        <w:t>食材</w:t>
      </w:r>
      <w:r w:rsidRPr="00463308">
        <w:rPr>
          <w:rFonts w:ascii="微軟正黑體" w:eastAsia="微軟正黑體" w:hAnsi="微軟正黑體" w:cs="Microsoft JhengHei UI Light" w:hint="eastAsia"/>
          <w:b/>
        </w:rPr>
        <w:t>煮熟後</w:t>
      </w:r>
      <w:r w:rsidRPr="00463308">
        <w:rPr>
          <w:rFonts w:ascii="微軟正黑體" w:eastAsia="微軟正黑體" w:hAnsi="微軟正黑體" w:cs="Microsoft JhengHei UI Light" w:hint="eastAsia"/>
          <w:b/>
          <w:szCs w:val="24"/>
        </w:rPr>
        <w:t>吃吃看</w:t>
      </w:r>
      <w:r w:rsidRPr="00463308">
        <w:rPr>
          <w:rFonts w:ascii="微軟正黑體" w:eastAsia="微軟正黑體" w:hAnsi="微軟正黑體" w:hint="eastAsia"/>
          <w:b/>
        </w:rPr>
        <w:t>。</w:t>
      </w:r>
    </w:p>
    <w:p w:rsidR="00463308" w:rsidRPr="00463308" w:rsidRDefault="00463308" w:rsidP="000D5FED">
      <w:pPr>
        <w:rPr>
          <w:rFonts w:ascii="微軟正黑體" w:eastAsia="微軟正黑體" w:hAnsi="微軟正黑體"/>
          <w:b/>
        </w:rPr>
      </w:pPr>
      <w:r w:rsidRPr="00463308">
        <w:rPr>
          <w:rFonts w:ascii="微軟正黑體" w:eastAsia="微軟正黑體" w:hAnsi="微軟正黑體" w:hint="eastAsia"/>
        </w:rPr>
        <w:t xml:space="preserve">8. </w:t>
      </w:r>
      <w:r w:rsidRPr="00463308">
        <w:rPr>
          <w:rFonts w:ascii="微軟正黑體" w:eastAsia="微軟正黑體" w:hAnsi="微軟正黑體" w:hint="eastAsia"/>
          <w:b/>
        </w:rPr>
        <w:t>請將您剛剛所</w:t>
      </w:r>
      <w:r w:rsidRPr="00463308">
        <w:rPr>
          <w:rFonts w:ascii="微軟正黑體" w:eastAsia="微軟正黑體" w:hAnsi="微軟正黑體" w:hint="eastAsia"/>
          <w:b/>
          <w:szCs w:val="24"/>
        </w:rPr>
        <w:t>觀察、觸摸、聞聞各式不同食材</w:t>
      </w:r>
      <w:r w:rsidRPr="00463308">
        <w:rPr>
          <w:rFonts w:ascii="微軟正黑體" w:eastAsia="微軟正黑體" w:hAnsi="微軟正黑體" w:hint="eastAsia"/>
          <w:b/>
        </w:rPr>
        <w:t>中用文字或繪畫</w:t>
      </w:r>
      <w:r w:rsidRPr="00463308">
        <w:rPr>
          <w:rFonts w:ascii="微軟正黑體" w:eastAsia="微軟正黑體" w:hAnsi="微軟正黑體" w:hint="eastAsia"/>
          <w:b/>
          <w:szCs w:val="24"/>
        </w:rPr>
        <w:t>記錄下來。</w:t>
      </w:r>
    </w:p>
    <w:p w:rsidR="00463308" w:rsidRPr="00463308" w:rsidRDefault="00463308" w:rsidP="000D5FED">
      <w:pPr>
        <w:numPr>
          <w:ilvl w:val="0"/>
          <w:numId w:val="7"/>
        </w:numPr>
        <w:rPr>
          <w:rFonts w:ascii="微軟正黑體" w:eastAsia="微軟正黑體" w:hAnsi="微軟正黑體"/>
          <w:b/>
        </w:rPr>
      </w:pPr>
      <w:r w:rsidRPr="00463308">
        <w:rPr>
          <w:rFonts w:ascii="微軟正黑體" w:eastAsia="微軟正黑體" w:hAnsi="微軟正黑體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A64AE3" wp14:editId="0793E6BF">
                <wp:simplePos x="0" y="0"/>
                <wp:positionH relativeFrom="column">
                  <wp:posOffset>1095375</wp:posOffset>
                </wp:positionH>
                <wp:positionV relativeFrom="paragraph">
                  <wp:posOffset>10160</wp:posOffset>
                </wp:positionV>
                <wp:extent cx="2000250" cy="1752600"/>
                <wp:effectExtent l="0" t="0" r="19050" b="19050"/>
                <wp:wrapNone/>
                <wp:docPr id="3" name="圓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17526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855918" id="圓角矩形 3" o:spid="_x0000_s1026" style="position:absolute;margin-left:86.25pt;margin-top:.8pt;width:157.5pt;height:13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" fillcolor="window" strokecolor="#70ad47" strokeweight="1pt">
                <v:stroke joinstyle="miter"/>
              </v:roundrect>
            </w:pict>
          </mc:Fallback>
        </mc:AlternateContent>
      </w:r>
      <w:r w:rsidRPr="00463308">
        <w:rPr>
          <w:rFonts w:ascii="微軟正黑體" w:eastAsia="微軟正黑體" w:hAnsi="微軟正黑體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07DFAA" wp14:editId="591C5206">
                <wp:simplePos x="0" y="0"/>
                <wp:positionH relativeFrom="column">
                  <wp:posOffset>4314826</wp:posOffset>
                </wp:positionH>
                <wp:positionV relativeFrom="paragraph">
                  <wp:posOffset>10160</wp:posOffset>
                </wp:positionV>
                <wp:extent cx="2000250" cy="1762125"/>
                <wp:effectExtent l="0" t="0" r="19050" b="28575"/>
                <wp:wrapNone/>
                <wp:docPr id="4" name="圓角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17621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04C848" id="圓角矩形 4" o:spid="_x0000_s1026" style="position:absolute;margin-left:339.75pt;margin-top:.8pt;width:157.5pt;height:13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" fillcolor="window" strokecolor="#70ad47" strokeweight="1pt">
                <v:stroke joinstyle="miter"/>
              </v:roundrect>
            </w:pict>
          </mc:Fallback>
        </mc:AlternateContent>
      </w:r>
      <w:r w:rsidRPr="00463308">
        <w:rPr>
          <w:rFonts w:ascii="微軟正黑體" w:eastAsia="微軟正黑體" w:hAnsi="微軟正黑體" w:hint="eastAsia"/>
          <w:b/>
        </w:rPr>
        <w:t>蓬萊米                                 在來米</w:t>
      </w:r>
    </w:p>
    <w:p w:rsidR="00463308" w:rsidRPr="00463308" w:rsidRDefault="00463308" w:rsidP="000D5FED">
      <w:pPr>
        <w:rPr>
          <w:rFonts w:ascii="微軟正黑體" w:eastAsia="微軟正黑體" w:hAnsi="微軟正黑體"/>
          <w:b/>
        </w:rPr>
      </w:pPr>
    </w:p>
    <w:p w:rsidR="00463308" w:rsidRPr="00463308" w:rsidRDefault="00463308" w:rsidP="000D5FED">
      <w:pPr>
        <w:rPr>
          <w:rFonts w:ascii="微軟正黑體" w:eastAsia="微軟正黑體" w:hAnsi="微軟正黑體"/>
          <w:b/>
        </w:rPr>
      </w:pPr>
    </w:p>
    <w:p w:rsidR="00463308" w:rsidRPr="00463308" w:rsidRDefault="00463308" w:rsidP="000D5FED">
      <w:pPr>
        <w:rPr>
          <w:rFonts w:ascii="微軟正黑體" w:eastAsia="微軟正黑體" w:hAnsi="微軟正黑體"/>
          <w:b/>
        </w:rPr>
      </w:pPr>
    </w:p>
    <w:p w:rsidR="00463308" w:rsidRPr="00463308" w:rsidRDefault="00463308" w:rsidP="000D5FED">
      <w:pPr>
        <w:numPr>
          <w:ilvl w:val="0"/>
          <w:numId w:val="7"/>
        </w:numPr>
        <w:rPr>
          <w:rFonts w:ascii="微軟正黑體" w:eastAsia="微軟正黑體" w:hAnsi="微軟正黑體"/>
          <w:b/>
        </w:rPr>
      </w:pPr>
      <w:r w:rsidRPr="00463308">
        <w:rPr>
          <w:rFonts w:ascii="微軟正黑體" w:eastAsia="微軟正黑體" w:hAnsi="微軟正黑體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83A525" wp14:editId="0B6344AD">
                <wp:simplePos x="0" y="0"/>
                <wp:positionH relativeFrom="column">
                  <wp:posOffset>4352925</wp:posOffset>
                </wp:positionH>
                <wp:positionV relativeFrom="paragraph">
                  <wp:posOffset>181610</wp:posOffset>
                </wp:positionV>
                <wp:extent cx="2000250" cy="1733550"/>
                <wp:effectExtent l="0" t="0" r="19050" b="19050"/>
                <wp:wrapNone/>
                <wp:docPr id="6" name="圓角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17335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ACE821" id="圓角矩形 6" o:spid="_x0000_s1026" style="position:absolute;margin-left:342.75pt;margin-top:14.3pt;width:157.5pt;height:13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" fillcolor="window" strokecolor="#70ad47" strokeweight="1pt">
                <v:stroke joinstyle="miter"/>
              </v:roundrect>
            </w:pict>
          </mc:Fallback>
        </mc:AlternateContent>
      </w:r>
      <w:r w:rsidRPr="00463308">
        <w:rPr>
          <w:rFonts w:ascii="微軟正黑體" w:eastAsia="微軟正黑體" w:hAnsi="微軟正黑體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4E5837" wp14:editId="2A9B3F1A">
                <wp:simplePos x="0" y="0"/>
                <wp:positionH relativeFrom="column">
                  <wp:posOffset>1085850</wp:posOffset>
                </wp:positionH>
                <wp:positionV relativeFrom="paragraph">
                  <wp:posOffset>219710</wp:posOffset>
                </wp:positionV>
                <wp:extent cx="1990725" cy="1733550"/>
                <wp:effectExtent l="0" t="0" r="28575" b="19050"/>
                <wp:wrapNone/>
                <wp:docPr id="5" name="圓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17335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FA198B" id="圓角矩形 5" o:spid="_x0000_s1026" style="position:absolute;margin-left:85.5pt;margin-top:17.3pt;width:156.75pt;height:13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" fillcolor="window" strokecolor="#70ad47" strokeweight="1pt">
                <v:stroke joinstyle="miter"/>
              </v:roundrect>
            </w:pict>
          </mc:Fallback>
        </mc:AlternateContent>
      </w:r>
      <w:r w:rsidRPr="00463308">
        <w:rPr>
          <w:rFonts w:ascii="微軟正黑體" w:eastAsia="微軟正黑體" w:hAnsi="微軟正黑體" w:hint="eastAsia"/>
          <w:b/>
        </w:rPr>
        <w:t>圓糯米                                  小米</w:t>
      </w:r>
    </w:p>
    <w:p w:rsidR="00463308" w:rsidRPr="00463308" w:rsidRDefault="00463308" w:rsidP="000D5FED"/>
    <w:p w:rsidR="00463308" w:rsidRPr="00463308" w:rsidRDefault="00463308" w:rsidP="000D5FED"/>
    <w:p w:rsidR="00463308" w:rsidRPr="00463308" w:rsidRDefault="00463308" w:rsidP="000D5FED"/>
    <w:p w:rsidR="00463308" w:rsidRPr="00463308" w:rsidRDefault="00463308" w:rsidP="000D5FED"/>
    <w:p w:rsidR="00463308" w:rsidRPr="00463308" w:rsidRDefault="00463308" w:rsidP="000D5FED"/>
    <w:p w:rsidR="00463308" w:rsidRPr="00463308" w:rsidRDefault="00463308" w:rsidP="000D5FED"/>
    <w:p w:rsidR="00463308" w:rsidRPr="00463308" w:rsidRDefault="00463308" w:rsidP="000D5FED">
      <w:pPr>
        <w:numPr>
          <w:ilvl w:val="0"/>
          <w:numId w:val="7"/>
        </w:numPr>
        <w:rPr>
          <w:rFonts w:ascii="微軟正黑體" w:eastAsia="微軟正黑體" w:hAnsi="微軟正黑體"/>
          <w:b/>
        </w:rPr>
      </w:pPr>
      <w:r w:rsidRPr="00463308">
        <w:rPr>
          <w:rFonts w:ascii="微軟正黑體" w:eastAsia="微軟正黑體" w:hAnsi="微軟正黑體" w:hint="eastAsia"/>
          <w:b/>
        </w:rPr>
        <w:t>老師評語：</w:t>
      </w:r>
    </w:p>
    <w:p w:rsidR="006112C0" w:rsidRPr="00463308" w:rsidRDefault="006112C0" w:rsidP="000D5FED">
      <w:pPr>
        <w:pStyle w:val="a3"/>
        <w:snapToGrid w:val="0"/>
        <w:spacing w:beforeLines="50" w:before="180" w:afterLines="50" w:after="180"/>
        <w:ind w:leftChars="0" w:left="720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</w:p>
    <w:sectPr w:rsidR="006112C0" w:rsidRPr="00463308" w:rsidSect="00463308">
      <w:footerReference w:type="default" r:id="rId10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B55" w:rsidRDefault="00804B55" w:rsidP="00063709">
      <w:r>
        <w:separator/>
      </w:r>
    </w:p>
  </w:endnote>
  <w:endnote w:type="continuationSeparator" w:id="0">
    <w:p w:rsidR="00804B55" w:rsidRDefault="00804B55" w:rsidP="00063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微軟正黑體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icrosoft JhengHei UI Light">
    <w:panose1 w:val="020B0304030504040204"/>
    <w:charset w:val="88"/>
    <w:family w:val="swiss"/>
    <w:pitch w:val="variable"/>
    <w:sig w:usb0="8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8165590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602F25" w:rsidRPr="002B1B5A" w:rsidRDefault="00602F25">
        <w:pPr>
          <w:pStyle w:val="a8"/>
          <w:jc w:val="center"/>
          <w:rPr>
            <w:rFonts w:ascii="Times New Roman" w:hAnsi="Times New Roman" w:cs="Times New Roman"/>
          </w:rPr>
        </w:pPr>
        <w:r w:rsidRPr="002B1B5A">
          <w:rPr>
            <w:rFonts w:ascii="Times New Roman" w:hAnsi="Times New Roman" w:cs="Times New Roman"/>
          </w:rPr>
          <w:fldChar w:fldCharType="begin"/>
        </w:r>
        <w:r w:rsidRPr="002B1B5A">
          <w:rPr>
            <w:rFonts w:ascii="Times New Roman" w:hAnsi="Times New Roman" w:cs="Times New Roman"/>
          </w:rPr>
          <w:instrText>PAGE   \* MERGEFORMAT</w:instrText>
        </w:r>
        <w:r w:rsidRPr="002B1B5A">
          <w:rPr>
            <w:rFonts w:ascii="Times New Roman" w:hAnsi="Times New Roman" w:cs="Times New Roman"/>
          </w:rPr>
          <w:fldChar w:fldCharType="separate"/>
        </w:r>
        <w:r w:rsidR="00B06C9B" w:rsidRPr="00B06C9B">
          <w:rPr>
            <w:rFonts w:ascii="Times New Roman" w:hAnsi="Times New Roman" w:cs="Times New Roman"/>
            <w:noProof/>
            <w:lang w:val="zh-TW"/>
          </w:rPr>
          <w:t>3</w:t>
        </w:r>
        <w:r w:rsidRPr="002B1B5A">
          <w:rPr>
            <w:rFonts w:ascii="Times New Roman" w:hAnsi="Times New Roman" w:cs="Times New Roman"/>
          </w:rPr>
          <w:fldChar w:fldCharType="end"/>
        </w:r>
      </w:p>
    </w:sdtContent>
  </w:sdt>
  <w:p w:rsidR="00602F25" w:rsidRDefault="00602F2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B55" w:rsidRDefault="00804B55" w:rsidP="00063709">
      <w:r>
        <w:separator/>
      </w:r>
    </w:p>
  </w:footnote>
  <w:footnote w:type="continuationSeparator" w:id="0">
    <w:p w:rsidR="00804B55" w:rsidRDefault="00804B55" w:rsidP="000637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82185"/>
    <w:multiLevelType w:val="hybridMultilevel"/>
    <w:tmpl w:val="F8463270"/>
    <w:lvl w:ilvl="0" w:tplc="940C1A72">
      <w:start w:val="1"/>
      <w:numFmt w:val="taiwaneseCountingThousand"/>
      <w:lvlText w:val="%1、"/>
      <w:lvlJc w:val="left"/>
      <w:pPr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" w15:restartNumberingAfterBreak="0">
    <w:nsid w:val="1C483CF6"/>
    <w:multiLevelType w:val="hybridMultilevel"/>
    <w:tmpl w:val="3DD6AECE"/>
    <w:lvl w:ilvl="0" w:tplc="DA92A16C">
      <w:start w:val="2"/>
      <w:numFmt w:val="bullet"/>
      <w:lvlText w:val="■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11555E7"/>
    <w:multiLevelType w:val="hybridMultilevel"/>
    <w:tmpl w:val="5AC22C38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3" w15:restartNumberingAfterBreak="0">
    <w:nsid w:val="26AB3ACD"/>
    <w:multiLevelType w:val="hybridMultilevel"/>
    <w:tmpl w:val="34B69CBA"/>
    <w:lvl w:ilvl="0" w:tplc="D2CC8D1E">
      <w:numFmt w:val="bullet"/>
      <w:lvlText w:val=""/>
      <w:lvlJc w:val="left"/>
      <w:pPr>
        <w:ind w:left="360" w:hanging="360"/>
      </w:pPr>
      <w:rPr>
        <w:rFonts w:ascii="Wingdings" w:eastAsia="微軟正黑體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C06BEB"/>
    <w:multiLevelType w:val="hybridMultilevel"/>
    <w:tmpl w:val="1506D6D8"/>
    <w:lvl w:ilvl="0" w:tplc="F30A5F0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BA32F09"/>
    <w:multiLevelType w:val="hybridMultilevel"/>
    <w:tmpl w:val="6C241158"/>
    <w:lvl w:ilvl="0" w:tplc="D6D096DC">
      <w:numFmt w:val="bullet"/>
      <w:lvlText w:val="□"/>
      <w:lvlJc w:val="left"/>
      <w:pPr>
        <w:ind w:left="360" w:hanging="360"/>
      </w:pPr>
      <w:rPr>
        <w:rFonts w:ascii="標楷體" w:eastAsia="標楷體" w:hAnsi="標楷體" w:cs="Calibri" w:hint="eastAsia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25E48AB"/>
    <w:multiLevelType w:val="hybridMultilevel"/>
    <w:tmpl w:val="F8DEF952"/>
    <w:lvl w:ilvl="0" w:tplc="45E0327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DA2259E"/>
    <w:multiLevelType w:val="hybridMultilevel"/>
    <w:tmpl w:val="1DB8A694"/>
    <w:lvl w:ilvl="0" w:tplc="D6D096DC">
      <w:numFmt w:val="bullet"/>
      <w:lvlText w:val="□"/>
      <w:lvlJc w:val="left"/>
      <w:pPr>
        <w:ind w:left="622" w:hanging="480"/>
      </w:pPr>
      <w:rPr>
        <w:rFonts w:ascii="標楷體" w:eastAsia="標楷體" w:hAnsi="標楷體" w:cs="Calibri" w:hint="eastAsia"/>
        <w:color w:val="000000" w:themeColor="text1"/>
      </w:rPr>
    </w:lvl>
    <w:lvl w:ilvl="1" w:tplc="1ABE2E46">
      <w:start w:val="2"/>
      <w:numFmt w:val="bullet"/>
      <w:lvlText w:val="■"/>
      <w:lvlJc w:val="left"/>
      <w:pPr>
        <w:ind w:left="840" w:hanging="360"/>
      </w:pPr>
      <w:rPr>
        <w:rFonts w:ascii="新細明體" w:eastAsia="新細明體" w:hAnsi="新細明體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6"/>
  </w:num>
  <w:num w:numId="5">
    <w:abstractNumId w:val="3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F93"/>
    <w:rsid w:val="00060313"/>
    <w:rsid w:val="00063709"/>
    <w:rsid w:val="000A4D7A"/>
    <w:rsid w:val="000C2F10"/>
    <w:rsid w:val="000C7A3F"/>
    <w:rsid w:val="000D5FED"/>
    <w:rsid w:val="000E75C2"/>
    <w:rsid w:val="0017490B"/>
    <w:rsid w:val="0022798C"/>
    <w:rsid w:val="002B1B5A"/>
    <w:rsid w:val="00337303"/>
    <w:rsid w:val="0036543C"/>
    <w:rsid w:val="00392447"/>
    <w:rsid w:val="003A51F4"/>
    <w:rsid w:val="00404931"/>
    <w:rsid w:val="00463308"/>
    <w:rsid w:val="00540074"/>
    <w:rsid w:val="0056742D"/>
    <w:rsid w:val="005E3122"/>
    <w:rsid w:val="00602F25"/>
    <w:rsid w:val="00604EED"/>
    <w:rsid w:val="006112C0"/>
    <w:rsid w:val="00664D7C"/>
    <w:rsid w:val="006B303D"/>
    <w:rsid w:val="00762024"/>
    <w:rsid w:val="0076496B"/>
    <w:rsid w:val="0077253F"/>
    <w:rsid w:val="00804B55"/>
    <w:rsid w:val="00833A31"/>
    <w:rsid w:val="008E50EA"/>
    <w:rsid w:val="009466CA"/>
    <w:rsid w:val="00993F45"/>
    <w:rsid w:val="00996618"/>
    <w:rsid w:val="00A41777"/>
    <w:rsid w:val="00AA29EC"/>
    <w:rsid w:val="00AA656A"/>
    <w:rsid w:val="00AE6D8A"/>
    <w:rsid w:val="00B06C9B"/>
    <w:rsid w:val="00B36A8C"/>
    <w:rsid w:val="00BE0636"/>
    <w:rsid w:val="00BE64A1"/>
    <w:rsid w:val="00C519B9"/>
    <w:rsid w:val="00C55B49"/>
    <w:rsid w:val="00C96532"/>
    <w:rsid w:val="00CD1F93"/>
    <w:rsid w:val="00CD6663"/>
    <w:rsid w:val="00D4181C"/>
    <w:rsid w:val="00D4533C"/>
    <w:rsid w:val="00D569BE"/>
    <w:rsid w:val="00D95682"/>
    <w:rsid w:val="00DA139E"/>
    <w:rsid w:val="00DA14B1"/>
    <w:rsid w:val="00DC4425"/>
    <w:rsid w:val="00DD32DF"/>
    <w:rsid w:val="00DD6A12"/>
    <w:rsid w:val="00E20503"/>
    <w:rsid w:val="00E52BA9"/>
    <w:rsid w:val="00E62F19"/>
    <w:rsid w:val="00EE51F1"/>
    <w:rsid w:val="00F93D33"/>
    <w:rsid w:val="00FE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A9CBA5B-16F6-4B40-83AD-26EBACCED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F93"/>
    <w:pPr>
      <w:widowControl w:val="0"/>
    </w:pPr>
  </w:style>
  <w:style w:type="paragraph" w:styleId="1">
    <w:name w:val="heading 1"/>
    <w:basedOn w:val="a"/>
    <w:link w:val="10"/>
    <w:uiPriority w:val="9"/>
    <w:qFormat/>
    <w:rsid w:val="00CD1F93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CD1F93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a3">
    <w:name w:val="List Paragraph"/>
    <w:basedOn w:val="a"/>
    <w:link w:val="a4"/>
    <w:uiPriority w:val="34"/>
    <w:qFormat/>
    <w:rsid w:val="00CD1F93"/>
    <w:pPr>
      <w:ind w:leftChars="200" w:left="480"/>
    </w:pPr>
  </w:style>
  <w:style w:type="character" w:customStyle="1" w:styleId="a4">
    <w:name w:val="清單段落 字元"/>
    <w:link w:val="a3"/>
    <w:locked/>
    <w:rsid w:val="00CD1F93"/>
  </w:style>
  <w:style w:type="character" w:styleId="a5">
    <w:name w:val="Hyperlink"/>
    <w:basedOn w:val="a0"/>
    <w:uiPriority w:val="99"/>
    <w:unhideWhenUsed/>
    <w:rsid w:val="00CD1F93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0637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6370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637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63709"/>
    <w:rPr>
      <w:sz w:val="20"/>
      <w:szCs w:val="20"/>
    </w:rPr>
  </w:style>
  <w:style w:type="paragraph" w:customStyle="1" w:styleId="Default">
    <w:name w:val="Default"/>
    <w:rsid w:val="00063709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E50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E50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cb_buXKsi0&amp;t=1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OoYekQcTxQ8&amp;list=TLPQMDcwNTIwMjDRf-xG00IqwQ&amp;index=2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B9A5CF-CFA1-415A-8AA6-589BFF931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615</Words>
  <Characters>3508</Characters>
  <Application>Microsoft Office Word</Application>
  <DocSecurity>0</DocSecurity>
  <Lines>29</Lines>
  <Paragraphs>8</Paragraphs>
  <ScaleCrop>false</ScaleCrop>
  <Company/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TTCT</cp:lastModifiedBy>
  <cp:revision>2</cp:revision>
  <cp:lastPrinted>2020-10-14T10:41:00Z</cp:lastPrinted>
  <dcterms:created xsi:type="dcterms:W3CDTF">2020-12-12T02:47:00Z</dcterms:created>
  <dcterms:modified xsi:type="dcterms:W3CDTF">2020-12-12T02:47:00Z</dcterms:modified>
</cp:coreProperties>
</file>